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8F913" w14:textId="77777777" w:rsidR="00185855" w:rsidRDefault="00185855" w:rsidP="00EF45D8"/>
    <w:p w14:paraId="69E811B6" w14:textId="77777777" w:rsidR="00185855" w:rsidRDefault="006A6768">
      <w:pPr>
        <w:spacing w:after="0" w:line="240" w:lineRule="auto"/>
        <w:jc w:val="center"/>
        <w:rPr>
          <w:rStyle w:val="32"/>
          <w:bCs w:val="0"/>
          <w:color w:val="000000"/>
          <w:sz w:val="36"/>
          <w:szCs w:val="36"/>
        </w:rPr>
      </w:pPr>
      <w:r>
        <w:rPr>
          <w:rStyle w:val="32"/>
          <w:bCs w:val="0"/>
          <w:color w:val="000000"/>
          <w:sz w:val="36"/>
          <w:szCs w:val="36"/>
        </w:rPr>
        <w:t>ВСЕРОССИЙСКИЙ ОТКРЫТЫЙ КОНКУРС</w:t>
      </w:r>
    </w:p>
    <w:p w14:paraId="06FC5BB9" w14:textId="77777777" w:rsidR="00185855" w:rsidRDefault="006A6768">
      <w:pPr>
        <w:spacing w:after="0" w:line="240" w:lineRule="auto"/>
        <w:jc w:val="center"/>
        <w:rPr>
          <w:rStyle w:val="32"/>
          <w:bCs w:val="0"/>
          <w:color w:val="000000"/>
          <w:sz w:val="36"/>
          <w:szCs w:val="36"/>
        </w:rPr>
      </w:pPr>
      <w:r>
        <w:rPr>
          <w:rStyle w:val="32"/>
          <w:bCs w:val="0"/>
          <w:color w:val="000000"/>
          <w:sz w:val="36"/>
          <w:szCs w:val="36"/>
        </w:rPr>
        <w:t>МУЗЫКАЛЬНО-ЭЛЕКТРОННОГО ТВОРЧЕСТВА</w:t>
      </w:r>
    </w:p>
    <w:p w14:paraId="022B716A" w14:textId="6E9D9BA7" w:rsidR="00185855" w:rsidRPr="00EF45D8" w:rsidRDefault="006A6768" w:rsidP="00EF45D8">
      <w:pPr>
        <w:spacing w:after="0" w:line="240" w:lineRule="auto"/>
        <w:jc w:val="center"/>
        <w:rPr>
          <w:rStyle w:val="32"/>
          <w:bCs w:val="0"/>
          <w:color w:val="000000"/>
          <w:sz w:val="36"/>
          <w:szCs w:val="36"/>
        </w:rPr>
      </w:pPr>
      <w:r>
        <w:rPr>
          <w:rStyle w:val="32"/>
          <w:bCs w:val="0"/>
          <w:color w:val="000000"/>
          <w:sz w:val="36"/>
          <w:szCs w:val="36"/>
        </w:rPr>
        <w:t>«ВЕСЕННИЙ КАЛЕЙДОСКОП»</w:t>
      </w:r>
    </w:p>
    <w:p w14:paraId="57AA9C64" w14:textId="77777777" w:rsidR="00185855" w:rsidRDefault="00185855">
      <w:pPr>
        <w:spacing w:after="0" w:line="240" w:lineRule="auto"/>
        <w:jc w:val="center"/>
        <w:rPr>
          <w:rStyle w:val="32"/>
          <w:bCs w:val="0"/>
          <w:color w:val="000000"/>
          <w:sz w:val="28"/>
          <w:szCs w:val="28"/>
        </w:rPr>
      </w:pPr>
    </w:p>
    <w:p w14:paraId="473E7A9A" w14:textId="4C21E601" w:rsidR="00185855" w:rsidRDefault="00EF45D8">
      <w:pPr>
        <w:spacing w:after="0" w:line="240" w:lineRule="auto"/>
        <w:jc w:val="center"/>
        <w:rPr>
          <w:rStyle w:val="32"/>
          <w:b w:val="0"/>
          <w:bCs w:val="0"/>
          <w:color w:val="000000"/>
          <w:sz w:val="36"/>
          <w:szCs w:val="36"/>
        </w:rPr>
      </w:pPr>
      <w:r>
        <w:rPr>
          <w:rStyle w:val="32"/>
          <w:b w:val="0"/>
          <w:bCs w:val="0"/>
          <w:color w:val="000000"/>
          <w:sz w:val="36"/>
          <w:szCs w:val="36"/>
        </w:rPr>
        <w:t>АНОНС</w:t>
      </w:r>
    </w:p>
    <w:p w14:paraId="25542F13" w14:textId="7576C6B4" w:rsidR="00185855" w:rsidRDefault="00185855" w:rsidP="00EF45D8">
      <w:pPr>
        <w:spacing w:after="0" w:line="240" w:lineRule="auto"/>
        <w:rPr>
          <w:rStyle w:val="32"/>
          <w:b w:val="0"/>
          <w:bCs w:val="0"/>
          <w:color w:val="000000"/>
          <w:sz w:val="28"/>
          <w:szCs w:val="28"/>
        </w:rPr>
      </w:pPr>
    </w:p>
    <w:p w14:paraId="6BB5B3D2" w14:textId="77777777" w:rsidR="00EF45D8" w:rsidRDefault="00EF45D8">
      <w:pPr>
        <w:spacing w:after="0" w:line="240" w:lineRule="auto"/>
        <w:jc w:val="center"/>
        <w:rPr>
          <w:rStyle w:val="32"/>
          <w:b w:val="0"/>
          <w:color w:val="000000"/>
          <w:sz w:val="28"/>
          <w:szCs w:val="28"/>
        </w:rPr>
      </w:pPr>
    </w:p>
    <w:p w14:paraId="26A951A6" w14:textId="7E5B9ED0" w:rsidR="00EF45D8" w:rsidRPr="00EF45D8" w:rsidRDefault="00EF45D8" w:rsidP="00EF45D8">
      <w:pPr>
        <w:spacing w:after="0" w:line="240" w:lineRule="auto"/>
        <w:ind w:firstLine="567"/>
        <w:rPr>
          <w:rFonts w:ascii="Times New Roman" w:eastAsiaTheme="minorHAnsi" w:hAnsi="Times New Roman"/>
          <w:spacing w:val="-1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shd w:val="clear" w:color="auto" w:fill="FFFFFF"/>
          <w:lang w:eastAsia="en-US"/>
        </w:rPr>
        <w:t>Прием заявок осуществляется с</w:t>
      </w:r>
      <w:r w:rsidR="00F42919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shd w:val="clear" w:color="auto" w:fill="FFFFFF"/>
          <w:lang w:eastAsia="en-US"/>
        </w:rPr>
        <w:t>о</w:t>
      </w:r>
      <w:r w:rsidRPr="00EF45D8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shd w:val="clear" w:color="auto" w:fill="FFFFFF"/>
          <w:lang w:eastAsia="en-US"/>
        </w:rPr>
        <w:t xml:space="preserve"> 2</w:t>
      </w:r>
      <w:r w:rsidR="00F42919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shd w:val="clear" w:color="auto" w:fill="FFFFFF"/>
          <w:lang w:eastAsia="en-US"/>
        </w:rPr>
        <w:t xml:space="preserve"> февраля</w:t>
      </w:r>
      <w:r w:rsidRPr="00EF45D8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shd w:val="clear" w:color="auto" w:fill="FFFFFF"/>
          <w:lang w:eastAsia="en-US"/>
        </w:rPr>
        <w:t xml:space="preserve"> 2026 года до </w:t>
      </w:r>
      <w:r w:rsidR="00686CF8">
        <w:rPr>
          <w:rFonts w:ascii="Times New Roman" w:eastAsiaTheme="minorHAnsi" w:hAnsi="Times New Roman" w:cs="Times New Roman"/>
          <w:b/>
          <w:bCs/>
          <w:color w:val="000000"/>
          <w:spacing w:val="-10"/>
          <w:sz w:val="28"/>
          <w:szCs w:val="28"/>
          <w:shd w:val="clear" w:color="auto" w:fill="FFFFFF"/>
          <w:lang w:eastAsia="en-US"/>
        </w:rPr>
        <w:t xml:space="preserve">7 марта </w:t>
      </w:r>
      <w:r w:rsidRPr="00EF45D8">
        <w:rPr>
          <w:rFonts w:ascii="Times New Roman" w:eastAsiaTheme="minorHAnsi" w:hAnsi="Times New Roman" w:cs="Times New Roman"/>
          <w:b/>
          <w:bCs/>
          <w:color w:val="000000"/>
          <w:spacing w:val="-10"/>
          <w:sz w:val="28"/>
          <w:szCs w:val="28"/>
          <w:shd w:val="clear" w:color="auto" w:fill="FFFFFF"/>
          <w:lang w:eastAsia="en-US"/>
        </w:rPr>
        <w:t xml:space="preserve"> 2026 года </w:t>
      </w:r>
      <w:r w:rsidRPr="00EF45D8">
        <w:rPr>
          <w:rFonts w:ascii="Times New Roman" w:eastAsiaTheme="minorHAnsi" w:hAnsi="Times New Roman"/>
          <w:spacing w:val="-10"/>
          <w:sz w:val="28"/>
          <w:szCs w:val="28"/>
          <w:shd w:val="clear" w:color="auto" w:fill="FFFFFF"/>
          <w:lang w:eastAsia="en-US"/>
        </w:rPr>
        <w:t>через электронную форму подачи заявок по адресу</w:t>
      </w:r>
    </w:p>
    <w:p w14:paraId="48AE11F0" w14:textId="77777777" w:rsidR="00EF45D8" w:rsidRPr="00EF45D8" w:rsidRDefault="00145C3D" w:rsidP="00EF45D8">
      <w:pPr>
        <w:spacing w:after="0" w:line="240" w:lineRule="auto"/>
        <w:ind w:firstLine="567"/>
        <w:rPr>
          <w:rFonts w:ascii="Times New Roman" w:eastAsiaTheme="minorHAnsi" w:hAnsi="Times New Roman"/>
          <w:bCs/>
          <w:color w:val="000000"/>
          <w:spacing w:val="-10"/>
          <w:sz w:val="28"/>
          <w:szCs w:val="28"/>
          <w:shd w:val="clear" w:color="auto" w:fill="FFFFFF"/>
          <w:lang w:eastAsia="en-US"/>
        </w:rPr>
      </w:pPr>
      <w:hyperlink r:id="rId9" w:tooltip="https://forms.yandex.ru/u/682f35a7f47e739d640f87e6" w:history="1">
        <w:r w:rsidR="00EF45D8" w:rsidRPr="00EF45D8">
          <w:rPr>
            <w:rFonts w:ascii="Times New Roman" w:eastAsiaTheme="minorHAnsi" w:hAnsi="Times New Roman"/>
            <w:bCs/>
            <w:color w:val="0000FF" w:themeColor="hyperlink"/>
            <w:spacing w:val="-10"/>
            <w:sz w:val="28"/>
            <w:szCs w:val="28"/>
            <w:u w:val="single"/>
            <w:shd w:val="clear" w:color="auto" w:fill="FFFFFF"/>
            <w:lang w:eastAsia="en-US"/>
          </w:rPr>
          <w:t>https://forms.yandex.ru/u/682f35a7f47e739d640f87e6</w:t>
        </w:r>
      </w:hyperlink>
    </w:p>
    <w:p w14:paraId="58F30CB6" w14:textId="77777777" w:rsidR="00EF45D8" w:rsidRPr="00EF45D8" w:rsidRDefault="00EF45D8" w:rsidP="00EF45D8">
      <w:pPr>
        <w:spacing w:after="0" w:line="240" w:lineRule="auto"/>
        <w:ind w:firstLine="567"/>
        <w:rPr>
          <w:rFonts w:eastAsiaTheme="minorHAnsi"/>
          <w:sz w:val="28"/>
          <w:szCs w:val="28"/>
          <w:lang w:eastAsia="en-US"/>
        </w:rPr>
      </w:pPr>
      <w:r w:rsidRPr="00EF45D8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shd w:val="clear" w:color="auto" w:fill="FFFFFF"/>
          <w:lang w:eastAsia="en-US"/>
        </w:rPr>
        <w:t xml:space="preserve">Адрес организатора и место проведения: 141402, Московская область, городской округ Химки, </w:t>
      </w:r>
      <w:proofErr w:type="spellStart"/>
      <w:r w:rsidRPr="00EF45D8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shd w:val="clear" w:color="auto" w:fill="FFFFFF"/>
          <w:lang w:eastAsia="en-US"/>
        </w:rPr>
        <w:t>мкр</w:t>
      </w:r>
      <w:proofErr w:type="spellEnd"/>
      <w:r w:rsidRPr="00EF45D8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EF45D8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shd w:val="clear" w:color="auto" w:fill="FFFFFF"/>
          <w:lang w:eastAsia="en-US"/>
        </w:rPr>
        <w:t>Клязьма-Старбеево</w:t>
      </w:r>
      <w:proofErr w:type="spellEnd"/>
      <w:r w:rsidRPr="00EF45D8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shd w:val="clear" w:color="auto" w:fill="FFFFFF"/>
          <w:lang w:eastAsia="en-US"/>
        </w:rPr>
        <w:t>, ул. Чапаева, д. 6 «Центральная детская школа искусств».</w:t>
      </w:r>
    </w:p>
    <w:p w14:paraId="7F3B8ADD" w14:textId="7792A513" w:rsidR="00EF45D8" w:rsidRDefault="00EF45D8" w:rsidP="00EF45D8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i/>
          <w:iCs/>
          <w:color w:val="000000"/>
          <w:spacing w:val="-10"/>
          <w:sz w:val="28"/>
          <w:szCs w:val="28"/>
          <w:shd w:val="clear" w:color="auto" w:fill="FFFFFF"/>
          <w:lang w:eastAsia="en-US"/>
        </w:rPr>
      </w:pPr>
      <w:r w:rsidRPr="00EF45D8">
        <w:rPr>
          <w:rFonts w:ascii="Times New Roman" w:eastAsiaTheme="minorHAnsi" w:hAnsi="Times New Roman" w:cs="Times New Roman"/>
          <w:i/>
          <w:iCs/>
          <w:color w:val="000000"/>
          <w:spacing w:val="-10"/>
          <w:sz w:val="28"/>
          <w:szCs w:val="28"/>
          <w:shd w:val="clear" w:color="auto" w:fill="FFFFFF"/>
          <w:lang w:eastAsia="en-US"/>
        </w:rPr>
        <w:t>К участию в конкурсе допускаются учащиеся детских музыкальных школ и детских школ искусств Московской области, городов федерального значения и всех регионов Российской Федерации.</w:t>
      </w:r>
      <w:r w:rsidR="00B9191C">
        <w:rPr>
          <w:rFonts w:ascii="Times New Roman" w:eastAsiaTheme="minorHAnsi" w:hAnsi="Times New Roman" w:cs="Times New Roman"/>
          <w:i/>
          <w:iCs/>
          <w:color w:val="000000"/>
          <w:spacing w:val="-10"/>
          <w:sz w:val="28"/>
          <w:szCs w:val="28"/>
          <w:shd w:val="clear" w:color="auto" w:fill="FFFFFF"/>
          <w:lang w:eastAsia="en-US"/>
        </w:rPr>
        <w:t xml:space="preserve"> Участники регионов России принимают участие либо очно, либо прямым включением выступления в день конкурса. Техническая процедура подключения будет </w:t>
      </w:r>
      <w:r w:rsidR="007737F0">
        <w:rPr>
          <w:rFonts w:ascii="Times New Roman" w:eastAsiaTheme="minorHAnsi" w:hAnsi="Times New Roman" w:cs="Times New Roman"/>
          <w:i/>
          <w:iCs/>
          <w:color w:val="000000"/>
          <w:spacing w:val="-10"/>
          <w:sz w:val="28"/>
          <w:szCs w:val="28"/>
          <w:shd w:val="clear" w:color="auto" w:fill="FFFFFF"/>
          <w:lang w:eastAsia="en-US"/>
        </w:rPr>
        <w:t>опробована заранее, до конкурсного выступления.</w:t>
      </w:r>
    </w:p>
    <w:p w14:paraId="1F03676E" w14:textId="77777777" w:rsidR="0034249D" w:rsidRDefault="0034249D" w:rsidP="00EF45D8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i/>
          <w:iCs/>
          <w:color w:val="000000"/>
          <w:spacing w:val="-10"/>
          <w:sz w:val="28"/>
          <w:szCs w:val="28"/>
          <w:shd w:val="clear" w:color="auto" w:fill="FFFFFF"/>
          <w:lang w:eastAsia="en-US"/>
        </w:rPr>
      </w:pPr>
    </w:p>
    <w:p w14:paraId="15972F9C" w14:textId="77777777" w:rsidR="0034249D" w:rsidRDefault="0034249D" w:rsidP="0034249D">
      <w:pPr>
        <w:pStyle w:val="af4"/>
        <w:spacing w:after="0" w:line="240" w:lineRule="auto"/>
        <w:ind w:left="709" w:hanging="709"/>
        <w:jc w:val="both"/>
        <w:rPr>
          <w:rStyle w:val="32"/>
          <w:bCs w:val="0"/>
          <w:sz w:val="28"/>
          <w:szCs w:val="28"/>
        </w:rPr>
      </w:pPr>
      <w:r>
        <w:rPr>
          <w:rStyle w:val="32"/>
          <w:bCs w:val="0"/>
          <w:sz w:val="28"/>
          <w:szCs w:val="28"/>
        </w:rPr>
        <w:t>ПОРЯДОК И ПРОГРАММА ПРОВЕДЕНИЯ КОНКУРСА</w:t>
      </w:r>
    </w:p>
    <w:p w14:paraId="640A214A" w14:textId="68B86132" w:rsidR="0034249D" w:rsidRDefault="0034249D" w:rsidP="0034249D">
      <w:pPr>
        <w:pStyle w:val="af4"/>
        <w:spacing w:after="0" w:line="240" w:lineRule="auto"/>
        <w:ind w:left="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           </w:t>
      </w:r>
    </w:p>
    <w:p w14:paraId="569F04C0" w14:textId="72B75494" w:rsidR="00251DE1" w:rsidRPr="00251DE1" w:rsidRDefault="00251DE1" w:rsidP="00251DE1">
      <w:pPr>
        <w:pStyle w:val="af4"/>
        <w:spacing w:after="0" w:line="240" w:lineRule="auto"/>
        <w:ind w:left="0" w:firstLine="72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14</w:t>
      </w:r>
      <w:r w:rsidR="008B50A6">
        <w:rPr>
          <w:rStyle w:val="32"/>
          <w:b w:val="0"/>
          <w:bCs w:val="0"/>
          <w:sz w:val="28"/>
          <w:szCs w:val="28"/>
        </w:rPr>
        <w:t xml:space="preserve"> марта с 10:</w:t>
      </w:r>
      <w:r w:rsidRPr="00251DE1">
        <w:rPr>
          <w:rStyle w:val="32"/>
          <w:b w:val="0"/>
          <w:bCs w:val="0"/>
          <w:sz w:val="28"/>
          <w:szCs w:val="28"/>
        </w:rPr>
        <w:t>00</w:t>
      </w:r>
      <w:r w:rsidR="008B50A6">
        <w:rPr>
          <w:rStyle w:val="32"/>
          <w:b w:val="0"/>
          <w:bCs w:val="0"/>
          <w:sz w:val="28"/>
          <w:szCs w:val="28"/>
        </w:rPr>
        <w:t>.</w:t>
      </w:r>
      <w:r w:rsidRPr="00251DE1">
        <w:rPr>
          <w:rStyle w:val="32"/>
          <w:b w:val="0"/>
          <w:bCs w:val="0"/>
          <w:sz w:val="28"/>
          <w:szCs w:val="28"/>
        </w:rPr>
        <w:t xml:space="preserve"> Прослушивание номинаций конкурса. Музыкально-компьютерная аранжировка. Мультимедийная презентация. Педагогическое музыкально-электронное творчество (сочинение, аранжировка). Объявление результатов. Прямое включение выступлений конкурсантов регионов России.</w:t>
      </w:r>
    </w:p>
    <w:p w14:paraId="7376EB24" w14:textId="0B748A79" w:rsidR="00251DE1" w:rsidRDefault="00251DE1" w:rsidP="00251DE1">
      <w:pPr>
        <w:pStyle w:val="af4"/>
        <w:spacing w:after="0" w:line="240" w:lineRule="auto"/>
        <w:ind w:left="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          </w:t>
      </w:r>
      <w:r w:rsidRPr="00251DE1">
        <w:rPr>
          <w:rStyle w:val="32"/>
          <w:b w:val="0"/>
          <w:bCs w:val="0"/>
          <w:sz w:val="28"/>
          <w:szCs w:val="28"/>
        </w:rPr>
        <w:t xml:space="preserve">15 марта </w:t>
      </w:r>
      <w:r w:rsidR="008B50A6">
        <w:rPr>
          <w:rStyle w:val="32"/>
          <w:b w:val="0"/>
          <w:bCs w:val="0"/>
          <w:sz w:val="28"/>
          <w:szCs w:val="28"/>
        </w:rPr>
        <w:t>с 10:</w:t>
      </w:r>
      <w:r>
        <w:rPr>
          <w:rStyle w:val="32"/>
          <w:b w:val="0"/>
          <w:bCs w:val="0"/>
          <w:sz w:val="28"/>
          <w:szCs w:val="28"/>
        </w:rPr>
        <w:t>00.</w:t>
      </w:r>
      <w:r w:rsidRPr="00251DE1">
        <w:rPr>
          <w:rStyle w:val="32"/>
          <w:b w:val="0"/>
          <w:bCs w:val="0"/>
          <w:sz w:val="28"/>
          <w:szCs w:val="28"/>
        </w:rPr>
        <w:t xml:space="preserve"> Прослушивание номинаций конкурса. Сольное исполнение на клавишном синтезаторе (специальный инструмент). Сольное исполнение на клавишном электронном инструменте (дополнительный инструмент). Ансамбли с электронными клавишными инструментами. Ученик - учитель. </w:t>
      </w:r>
      <w:r w:rsidR="008B50A6" w:rsidRPr="00251DE1">
        <w:rPr>
          <w:rStyle w:val="32"/>
          <w:b w:val="0"/>
          <w:bCs w:val="0"/>
          <w:sz w:val="28"/>
          <w:szCs w:val="28"/>
        </w:rPr>
        <w:t>Педагогическое музыкально-электронное тв</w:t>
      </w:r>
      <w:r w:rsidR="008B50A6">
        <w:rPr>
          <w:rStyle w:val="32"/>
          <w:b w:val="0"/>
          <w:bCs w:val="0"/>
          <w:sz w:val="28"/>
          <w:szCs w:val="28"/>
        </w:rPr>
        <w:t>орчество (соло, ансамбль</w:t>
      </w:r>
      <w:r w:rsidR="008B50A6" w:rsidRPr="00251DE1">
        <w:rPr>
          <w:rStyle w:val="32"/>
          <w:b w:val="0"/>
          <w:bCs w:val="0"/>
          <w:sz w:val="28"/>
          <w:szCs w:val="28"/>
        </w:rPr>
        <w:t>)</w:t>
      </w:r>
      <w:r w:rsidR="008B50A6">
        <w:rPr>
          <w:rStyle w:val="32"/>
          <w:b w:val="0"/>
          <w:bCs w:val="0"/>
          <w:sz w:val="28"/>
          <w:szCs w:val="28"/>
        </w:rPr>
        <w:t xml:space="preserve">. </w:t>
      </w:r>
      <w:bookmarkStart w:id="0" w:name="_GoBack"/>
      <w:bookmarkEnd w:id="0"/>
      <w:r w:rsidRPr="00251DE1">
        <w:rPr>
          <w:rStyle w:val="32"/>
          <w:b w:val="0"/>
          <w:bCs w:val="0"/>
          <w:sz w:val="28"/>
          <w:szCs w:val="28"/>
        </w:rPr>
        <w:t>Объявление результатов. Выступление победителей 1 премии.</w:t>
      </w:r>
      <w:r w:rsidR="0034249D">
        <w:rPr>
          <w:rStyle w:val="32"/>
          <w:b w:val="0"/>
          <w:bCs w:val="0"/>
          <w:sz w:val="28"/>
          <w:szCs w:val="28"/>
        </w:rPr>
        <w:t xml:space="preserve">          </w:t>
      </w:r>
    </w:p>
    <w:p w14:paraId="7057C14E" w14:textId="77777777" w:rsidR="00251DE1" w:rsidRDefault="00251DE1" w:rsidP="00251DE1">
      <w:pPr>
        <w:pStyle w:val="af4"/>
        <w:spacing w:after="0" w:line="240" w:lineRule="auto"/>
        <w:ind w:left="0"/>
        <w:jc w:val="both"/>
        <w:rPr>
          <w:rStyle w:val="32"/>
          <w:b w:val="0"/>
          <w:bCs w:val="0"/>
          <w:sz w:val="28"/>
          <w:szCs w:val="28"/>
        </w:rPr>
      </w:pPr>
    </w:p>
    <w:p w14:paraId="42F41685" w14:textId="3427A7A9" w:rsidR="0034249D" w:rsidRDefault="0034249D" w:rsidP="00251DE1">
      <w:pPr>
        <w:pStyle w:val="af4"/>
        <w:spacing w:after="0" w:line="240" w:lineRule="auto"/>
        <w:ind w:left="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Информация о порядке выступлений участников конкурса будет размещена 12 марта на страницах ЦДШИ  </w:t>
      </w:r>
      <w:hyperlink r:id="rId10" w:tooltip="https://vk.com/zdshi__khimki" w:history="1">
        <w:r>
          <w:rPr>
            <w:rStyle w:val="af5"/>
            <w:rFonts w:ascii="Times New Roman" w:hAnsi="Times New Roman" w:cs="Times New Roman"/>
            <w:spacing w:val="-10"/>
            <w:sz w:val="28"/>
            <w:szCs w:val="28"/>
            <w:shd w:val="clear" w:color="auto" w:fill="FFFFFF"/>
          </w:rPr>
          <w:t>https://vk.com/zdshi__khimki</w:t>
        </w:r>
      </w:hyperlink>
      <w:r>
        <w:rPr>
          <w:rStyle w:val="32"/>
          <w:b w:val="0"/>
          <w:bCs w:val="0"/>
          <w:sz w:val="28"/>
          <w:szCs w:val="28"/>
        </w:rPr>
        <w:t xml:space="preserve">  ,   </w:t>
      </w:r>
      <w:r>
        <w:t xml:space="preserve"> </w:t>
      </w:r>
      <w:hyperlink r:id="rId11" w:tooltip="https://t.me/zdshi_khimki" w:history="1">
        <w:r>
          <w:rPr>
            <w:rStyle w:val="af5"/>
            <w:rFonts w:ascii="Times New Roman" w:hAnsi="Times New Roman" w:cs="Times New Roman"/>
            <w:spacing w:val="-10"/>
            <w:sz w:val="28"/>
            <w:szCs w:val="28"/>
            <w:shd w:val="clear" w:color="auto" w:fill="FFFFFF"/>
          </w:rPr>
          <w:t>https://t.me/zdshi_khimki</w:t>
        </w:r>
      </w:hyperlink>
      <w:r>
        <w:rPr>
          <w:rStyle w:val="32"/>
          <w:b w:val="0"/>
          <w:bCs w:val="0"/>
          <w:sz w:val="28"/>
          <w:szCs w:val="28"/>
        </w:rPr>
        <w:t xml:space="preserve">  ,  </w:t>
      </w:r>
    </w:p>
    <w:p w14:paraId="2910BB98" w14:textId="77777777" w:rsidR="0034249D" w:rsidRDefault="0034249D" w:rsidP="0034249D">
      <w:pPr>
        <w:pStyle w:val="af4"/>
        <w:spacing w:after="0" w:line="240" w:lineRule="auto"/>
        <w:ind w:left="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на сайте ЦДШИ  </w:t>
      </w:r>
      <w:hyperlink r:id="rId12" w:tooltip="https://dshi.info/" w:history="1">
        <w:r>
          <w:rPr>
            <w:rStyle w:val="af5"/>
            <w:rFonts w:ascii="Times New Roman" w:hAnsi="Times New Roman" w:cs="Times New Roman"/>
            <w:spacing w:val="-10"/>
            <w:sz w:val="28"/>
            <w:szCs w:val="28"/>
            <w:shd w:val="clear" w:color="auto" w:fill="FFFFFF"/>
          </w:rPr>
          <w:t>https://dshi.info/</w:t>
        </w:r>
      </w:hyperlink>
      <w:r>
        <w:rPr>
          <w:rStyle w:val="af5"/>
          <w:rFonts w:ascii="Times New Roman" w:hAnsi="Times New Roman" w:cs="Times New Roman"/>
          <w:b/>
          <w:spacing w:val="-10"/>
          <w:sz w:val="28"/>
          <w:szCs w:val="28"/>
          <w:shd w:val="clear" w:color="auto" w:fill="FFFFFF"/>
        </w:rPr>
        <w:t xml:space="preserve"> </w:t>
      </w:r>
    </w:p>
    <w:p w14:paraId="60A3A048" w14:textId="77777777" w:rsidR="0034249D" w:rsidRPr="00EF45D8" w:rsidRDefault="0034249D" w:rsidP="00EF45D8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b/>
          <w:bCs/>
          <w:i/>
          <w:color w:val="000000"/>
          <w:spacing w:val="-10"/>
          <w:sz w:val="28"/>
          <w:szCs w:val="28"/>
          <w:shd w:val="clear" w:color="auto" w:fill="FFFFFF"/>
          <w:lang w:eastAsia="en-US"/>
        </w:rPr>
      </w:pPr>
    </w:p>
    <w:p w14:paraId="55FF2C81" w14:textId="77777777" w:rsidR="00EF45D8" w:rsidRDefault="00EF45D8">
      <w:pPr>
        <w:spacing w:after="0" w:line="240" w:lineRule="auto"/>
        <w:jc w:val="center"/>
        <w:rPr>
          <w:rStyle w:val="32"/>
          <w:b w:val="0"/>
          <w:color w:val="000000"/>
          <w:sz w:val="28"/>
          <w:szCs w:val="28"/>
        </w:rPr>
      </w:pPr>
    </w:p>
    <w:p w14:paraId="2F44CEE5" w14:textId="77777777" w:rsidR="0034249D" w:rsidRDefault="0034249D" w:rsidP="0034249D">
      <w:pPr>
        <w:spacing w:after="0" w:line="240" w:lineRule="auto"/>
        <w:ind w:left="360"/>
        <w:jc w:val="both"/>
        <w:rPr>
          <w:rStyle w:val="32"/>
          <w:bCs w:val="0"/>
          <w:color w:val="000000"/>
          <w:sz w:val="28"/>
          <w:szCs w:val="28"/>
        </w:rPr>
      </w:pPr>
      <w:r>
        <w:rPr>
          <w:rStyle w:val="32"/>
          <w:bCs w:val="0"/>
          <w:color w:val="000000"/>
          <w:sz w:val="28"/>
          <w:szCs w:val="28"/>
        </w:rPr>
        <w:t>НОМИНАЦИИ И ВОЗРАСТНЫЕ ГРУППЫ</w:t>
      </w:r>
    </w:p>
    <w:p w14:paraId="7DC1ED65" w14:textId="77777777" w:rsidR="0034249D" w:rsidRDefault="0034249D" w:rsidP="0034249D">
      <w:pPr>
        <w:spacing w:after="0" w:line="240" w:lineRule="auto"/>
        <w:ind w:left="360"/>
        <w:jc w:val="both"/>
        <w:rPr>
          <w:rStyle w:val="32"/>
          <w:bCs w:val="0"/>
          <w:color w:val="000000"/>
          <w:sz w:val="28"/>
          <w:szCs w:val="28"/>
        </w:rPr>
      </w:pPr>
    </w:p>
    <w:p w14:paraId="13BD4377" w14:textId="087C0122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color w:val="000000"/>
          <w:sz w:val="28"/>
          <w:szCs w:val="28"/>
        </w:rPr>
      </w:pPr>
      <w:r>
        <w:rPr>
          <w:rStyle w:val="32"/>
          <w:b w:val="0"/>
          <w:bCs w:val="0"/>
          <w:color w:val="000000"/>
          <w:sz w:val="28"/>
          <w:szCs w:val="28"/>
        </w:rPr>
        <w:t xml:space="preserve">             В связи  с широким спектром обучения на клавишном электронном инструменте  в музыкальных школах, школах искусств и </w:t>
      </w:r>
      <w:r w:rsidR="00505CAC">
        <w:rPr>
          <w:rStyle w:val="32"/>
          <w:b w:val="0"/>
          <w:bCs w:val="0"/>
          <w:color w:val="000000"/>
          <w:sz w:val="28"/>
          <w:szCs w:val="28"/>
        </w:rPr>
        <w:t xml:space="preserve">учебных </w:t>
      </w:r>
      <w:r>
        <w:rPr>
          <w:rStyle w:val="32"/>
          <w:b w:val="0"/>
          <w:bCs w:val="0"/>
          <w:color w:val="000000"/>
          <w:sz w:val="28"/>
          <w:szCs w:val="28"/>
        </w:rPr>
        <w:t>студиях, оргкомитет принял решение провести выбор победител</w:t>
      </w:r>
      <w:r w:rsidR="00505CAC">
        <w:rPr>
          <w:rStyle w:val="32"/>
          <w:b w:val="0"/>
          <w:bCs w:val="0"/>
          <w:color w:val="000000"/>
          <w:sz w:val="28"/>
          <w:szCs w:val="28"/>
        </w:rPr>
        <w:t>ей в двух</w:t>
      </w:r>
      <w:r w:rsidR="00037AEA">
        <w:rPr>
          <w:rStyle w:val="32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32"/>
          <w:b w:val="0"/>
          <w:bCs w:val="0"/>
          <w:color w:val="000000"/>
          <w:sz w:val="28"/>
          <w:szCs w:val="28"/>
        </w:rPr>
        <w:t>группах</w:t>
      </w:r>
      <w:r w:rsidR="00505CAC">
        <w:rPr>
          <w:rStyle w:val="32"/>
          <w:b w:val="0"/>
          <w:bCs w:val="0"/>
          <w:color w:val="000000"/>
          <w:sz w:val="28"/>
          <w:szCs w:val="28"/>
        </w:rPr>
        <w:t xml:space="preserve"> солистов</w:t>
      </w:r>
      <w:r>
        <w:rPr>
          <w:rStyle w:val="32"/>
          <w:b w:val="0"/>
          <w:bCs w:val="0"/>
          <w:color w:val="000000"/>
          <w:sz w:val="28"/>
          <w:szCs w:val="28"/>
        </w:rPr>
        <w:t xml:space="preserve">. Первая группа – </w:t>
      </w:r>
      <w:r>
        <w:rPr>
          <w:rStyle w:val="32"/>
          <w:b w:val="0"/>
          <w:bCs w:val="0"/>
          <w:color w:val="000000"/>
          <w:sz w:val="28"/>
          <w:szCs w:val="28"/>
        </w:rPr>
        <w:lastRenderedPageBreak/>
        <w:t xml:space="preserve">учащиеся класса синтезатора как основного инструмента. Вторая – обучающиеся по клавишному электронному инструменту в рамках дополнительного инструмента </w:t>
      </w:r>
      <w:r w:rsidR="003923C5">
        <w:rPr>
          <w:rStyle w:val="32"/>
          <w:b w:val="0"/>
          <w:bCs w:val="0"/>
          <w:color w:val="000000"/>
          <w:sz w:val="28"/>
          <w:szCs w:val="28"/>
        </w:rPr>
        <w:t xml:space="preserve">ДШИ </w:t>
      </w:r>
      <w:r>
        <w:rPr>
          <w:rStyle w:val="32"/>
          <w:b w:val="0"/>
          <w:bCs w:val="0"/>
          <w:color w:val="000000"/>
          <w:sz w:val="28"/>
          <w:szCs w:val="28"/>
        </w:rPr>
        <w:t>(основной инструмент, к примеру, фортепиано, аккордео</w:t>
      </w:r>
      <w:r w:rsidR="003923C5">
        <w:rPr>
          <w:rStyle w:val="32"/>
          <w:b w:val="0"/>
          <w:bCs w:val="0"/>
          <w:color w:val="000000"/>
          <w:sz w:val="28"/>
          <w:szCs w:val="28"/>
        </w:rPr>
        <w:t xml:space="preserve">н, другие специальности). </w:t>
      </w:r>
    </w:p>
    <w:p w14:paraId="5ED1E4CD" w14:textId="77777777" w:rsidR="0034249D" w:rsidRDefault="0034249D" w:rsidP="0034249D">
      <w:pPr>
        <w:spacing w:after="0" w:line="240" w:lineRule="auto"/>
        <w:ind w:left="360"/>
        <w:jc w:val="both"/>
        <w:rPr>
          <w:rStyle w:val="32"/>
          <w:bCs w:val="0"/>
          <w:color w:val="000000"/>
          <w:sz w:val="28"/>
          <w:szCs w:val="28"/>
        </w:rPr>
      </w:pPr>
    </w:p>
    <w:p w14:paraId="35436BA2" w14:textId="77777777" w:rsidR="0034249D" w:rsidRDefault="0034249D" w:rsidP="0034249D">
      <w:pPr>
        <w:pStyle w:val="af4"/>
        <w:spacing w:after="0" w:line="240" w:lineRule="auto"/>
        <w:ind w:left="0" w:firstLine="567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Номинации конкурса:</w:t>
      </w:r>
    </w:p>
    <w:p w14:paraId="7684F38D" w14:textId="77777777" w:rsidR="0034249D" w:rsidRDefault="0034249D" w:rsidP="0034249D">
      <w:pPr>
        <w:pStyle w:val="af4"/>
        <w:spacing w:after="0" w:line="240" w:lineRule="auto"/>
        <w:ind w:left="0"/>
        <w:jc w:val="both"/>
        <w:rPr>
          <w:rStyle w:val="32"/>
          <w:b w:val="0"/>
          <w:bCs w:val="0"/>
          <w:sz w:val="16"/>
          <w:szCs w:val="16"/>
        </w:rPr>
      </w:pPr>
    </w:p>
    <w:p w14:paraId="5310793A" w14:textId="77777777" w:rsidR="00251DE1" w:rsidRPr="00251DE1" w:rsidRDefault="00251DE1" w:rsidP="00251DE1">
      <w:pPr>
        <w:spacing w:after="0" w:line="240" w:lineRule="auto"/>
        <w:rPr>
          <w:rStyle w:val="32"/>
          <w:b w:val="0"/>
          <w:color w:val="000000"/>
          <w:sz w:val="28"/>
          <w:szCs w:val="28"/>
        </w:rPr>
      </w:pPr>
      <w:r w:rsidRPr="00251DE1">
        <w:rPr>
          <w:rStyle w:val="32"/>
          <w:b w:val="0"/>
          <w:color w:val="000000"/>
          <w:sz w:val="28"/>
          <w:szCs w:val="28"/>
        </w:rPr>
        <w:t>• Сольное исполнение на клавишном синтезаторе (специальный инструмент).</w:t>
      </w:r>
    </w:p>
    <w:p w14:paraId="3A0780BC" w14:textId="77777777" w:rsidR="00251DE1" w:rsidRPr="00251DE1" w:rsidRDefault="00251DE1" w:rsidP="00251DE1">
      <w:pPr>
        <w:spacing w:after="0" w:line="240" w:lineRule="auto"/>
        <w:rPr>
          <w:rStyle w:val="32"/>
          <w:b w:val="0"/>
          <w:color w:val="000000"/>
          <w:sz w:val="28"/>
          <w:szCs w:val="28"/>
        </w:rPr>
      </w:pPr>
      <w:r w:rsidRPr="00251DE1">
        <w:rPr>
          <w:rStyle w:val="32"/>
          <w:b w:val="0"/>
          <w:color w:val="000000"/>
          <w:sz w:val="28"/>
          <w:szCs w:val="28"/>
        </w:rPr>
        <w:t>• Сольное исполнение на клавишном электронном инструменте (дополнительный инструмент).</w:t>
      </w:r>
    </w:p>
    <w:p w14:paraId="4CE27DE5" w14:textId="77777777" w:rsidR="00251DE1" w:rsidRPr="00251DE1" w:rsidRDefault="00251DE1" w:rsidP="00251DE1">
      <w:pPr>
        <w:spacing w:after="0" w:line="240" w:lineRule="auto"/>
        <w:rPr>
          <w:rStyle w:val="32"/>
          <w:b w:val="0"/>
          <w:color w:val="000000"/>
          <w:sz w:val="28"/>
          <w:szCs w:val="28"/>
        </w:rPr>
      </w:pPr>
      <w:r w:rsidRPr="00251DE1">
        <w:rPr>
          <w:rStyle w:val="32"/>
          <w:b w:val="0"/>
          <w:color w:val="000000"/>
          <w:sz w:val="28"/>
          <w:szCs w:val="28"/>
        </w:rPr>
        <w:t>• Ансамбли с электронными клавишными инструментами.</w:t>
      </w:r>
    </w:p>
    <w:p w14:paraId="28048C9D" w14:textId="77777777" w:rsidR="00251DE1" w:rsidRPr="00251DE1" w:rsidRDefault="00251DE1" w:rsidP="00251DE1">
      <w:pPr>
        <w:spacing w:after="0" w:line="240" w:lineRule="auto"/>
        <w:rPr>
          <w:rStyle w:val="32"/>
          <w:b w:val="0"/>
          <w:color w:val="000000"/>
          <w:sz w:val="28"/>
          <w:szCs w:val="28"/>
        </w:rPr>
      </w:pPr>
      <w:r w:rsidRPr="00251DE1">
        <w:rPr>
          <w:rStyle w:val="32"/>
          <w:b w:val="0"/>
          <w:color w:val="000000"/>
          <w:sz w:val="28"/>
          <w:szCs w:val="28"/>
        </w:rPr>
        <w:t>• Ученик - учитель.</w:t>
      </w:r>
    </w:p>
    <w:p w14:paraId="51933561" w14:textId="77777777" w:rsidR="00251DE1" w:rsidRPr="00251DE1" w:rsidRDefault="00251DE1" w:rsidP="00251DE1">
      <w:pPr>
        <w:spacing w:after="0" w:line="240" w:lineRule="auto"/>
        <w:rPr>
          <w:rStyle w:val="32"/>
          <w:b w:val="0"/>
          <w:color w:val="000000"/>
          <w:sz w:val="28"/>
          <w:szCs w:val="28"/>
        </w:rPr>
      </w:pPr>
      <w:r w:rsidRPr="00251DE1">
        <w:rPr>
          <w:rStyle w:val="32"/>
          <w:b w:val="0"/>
          <w:color w:val="000000"/>
          <w:sz w:val="28"/>
          <w:szCs w:val="28"/>
        </w:rPr>
        <w:t>• Музыкально-компьютерная аранжировка.</w:t>
      </w:r>
    </w:p>
    <w:p w14:paraId="1773BBFB" w14:textId="77777777" w:rsidR="00251DE1" w:rsidRPr="00251DE1" w:rsidRDefault="00251DE1" w:rsidP="00251DE1">
      <w:pPr>
        <w:spacing w:after="0" w:line="240" w:lineRule="auto"/>
        <w:rPr>
          <w:rStyle w:val="32"/>
          <w:b w:val="0"/>
          <w:color w:val="000000"/>
          <w:sz w:val="28"/>
          <w:szCs w:val="28"/>
        </w:rPr>
      </w:pPr>
      <w:r w:rsidRPr="00251DE1">
        <w:rPr>
          <w:rStyle w:val="32"/>
          <w:b w:val="0"/>
          <w:color w:val="000000"/>
          <w:sz w:val="28"/>
          <w:szCs w:val="28"/>
        </w:rPr>
        <w:t>• Мультимедийная презентация.</w:t>
      </w:r>
    </w:p>
    <w:p w14:paraId="4DFF5BAF" w14:textId="77777777" w:rsidR="00251DE1" w:rsidRDefault="00251DE1" w:rsidP="00251DE1">
      <w:pPr>
        <w:spacing w:after="0" w:line="240" w:lineRule="auto"/>
        <w:rPr>
          <w:rStyle w:val="32"/>
          <w:b w:val="0"/>
          <w:color w:val="000000"/>
          <w:sz w:val="28"/>
          <w:szCs w:val="28"/>
        </w:rPr>
      </w:pPr>
      <w:r w:rsidRPr="00251DE1">
        <w:rPr>
          <w:rStyle w:val="32"/>
          <w:b w:val="0"/>
          <w:color w:val="000000"/>
          <w:sz w:val="28"/>
          <w:szCs w:val="28"/>
        </w:rPr>
        <w:t>• Педагогическое музыкально-электронное творчество. Соло, а</w:t>
      </w:r>
      <w:r>
        <w:rPr>
          <w:rStyle w:val="32"/>
          <w:b w:val="0"/>
          <w:color w:val="000000"/>
          <w:sz w:val="28"/>
          <w:szCs w:val="28"/>
        </w:rPr>
        <w:t xml:space="preserve">нсамбль. </w:t>
      </w:r>
    </w:p>
    <w:p w14:paraId="586D17B3" w14:textId="77777777" w:rsidR="00251DE1" w:rsidRPr="00251DE1" w:rsidRDefault="00251DE1" w:rsidP="00251DE1">
      <w:pPr>
        <w:spacing w:after="0" w:line="240" w:lineRule="auto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shd w:val="clear" w:color="auto" w:fill="FFFFFF"/>
        </w:rPr>
      </w:pPr>
      <w:r w:rsidRPr="00251DE1">
        <w:rPr>
          <w:rFonts w:ascii="Times New Roman" w:hAnsi="Times New Roman" w:cs="Times New Roman"/>
          <w:bCs/>
          <w:color w:val="000000"/>
          <w:spacing w:val="-10"/>
          <w:sz w:val="28"/>
          <w:szCs w:val="28"/>
          <w:shd w:val="clear" w:color="auto" w:fill="FFFFFF"/>
        </w:rPr>
        <w:t>• Педагогическое музыкально-электрон</w:t>
      </w:r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shd w:val="clear" w:color="auto" w:fill="FFFFFF"/>
        </w:rPr>
        <w:t xml:space="preserve">ное творчество. </w:t>
      </w:r>
      <w:r w:rsidRPr="00251DE1">
        <w:rPr>
          <w:rFonts w:ascii="Times New Roman" w:hAnsi="Times New Roman" w:cs="Times New Roman"/>
          <w:bCs/>
          <w:color w:val="000000"/>
          <w:spacing w:val="-10"/>
          <w:sz w:val="28"/>
          <w:szCs w:val="28"/>
          <w:shd w:val="clear" w:color="auto" w:fill="FFFFFF"/>
        </w:rPr>
        <w:t>Сочинение, аранжировка.</w:t>
      </w:r>
    </w:p>
    <w:p w14:paraId="6C3300AC" w14:textId="77777777" w:rsidR="00251DE1" w:rsidRPr="00251DE1" w:rsidRDefault="00251DE1" w:rsidP="00251DE1">
      <w:pPr>
        <w:rPr>
          <w:rStyle w:val="32"/>
          <w:b w:val="0"/>
          <w:color w:val="000000"/>
          <w:sz w:val="28"/>
          <w:szCs w:val="28"/>
        </w:rPr>
      </w:pPr>
    </w:p>
    <w:p w14:paraId="1F632E3A" w14:textId="19ACC697" w:rsidR="0034249D" w:rsidRDefault="0034249D" w:rsidP="0034249D">
      <w:pPr>
        <w:tabs>
          <w:tab w:val="left" w:pos="567"/>
        </w:tabs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       Конкурс проводится по следующим возрастным группам номинации «Сольное исполнение» на </w:t>
      </w:r>
      <w:r w:rsidR="004676FE">
        <w:rPr>
          <w:rStyle w:val="32"/>
          <w:b w:val="0"/>
          <w:bCs w:val="0"/>
          <w:sz w:val="28"/>
          <w:szCs w:val="28"/>
        </w:rPr>
        <w:t>клавишном синтезаторе</w:t>
      </w:r>
      <w:r>
        <w:rPr>
          <w:rStyle w:val="32"/>
          <w:b w:val="0"/>
          <w:bCs w:val="0"/>
          <w:sz w:val="28"/>
          <w:szCs w:val="28"/>
        </w:rPr>
        <w:t xml:space="preserve"> (специальный инструмент):</w:t>
      </w:r>
    </w:p>
    <w:p w14:paraId="07CB38F6" w14:textId="77777777" w:rsidR="00251DE1" w:rsidRDefault="00251DE1" w:rsidP="0034249D">
      <w:pPr>
        <w:tabs>
          <w:tab w:val="left" w:pos="567"/>
        </w:tabs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</w:p>
    <w:p w14:paraId="3AF12C9B" w14:textId="77777777" w:rsidR="0034249D" w:rsidRDefault="0034249D" w:rsidP="0034249D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  <w:shd w:val="clear" w:color="auto" w:fill="FFFFFF"/>
        </w:rPr>
        <w:t xml:space="preserve">    творческий дебют 7-8 лет; </w:t>
      </w:r>
    </w:p>
    <w:p w14:paraId="5148FF5D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младшая группа до 9-10 лет;</w:t>
      </w:r>
    </w:p>
    <w:p w14:paraId="78797071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средняя группа  11-12 лет;</w:t>
      </w:r>
    </w:p>
    <w:p w14:paraId="65DBA133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старшая группа 13-14 лет;</w:t>
      </w:r>
    </w:p>
    <w:p w14:paraId="687DFC71" w14:textId="1287B2D5" w:rsidR="00037AEA" w:rsidRPr="00251DE1" w:rsidRDefault="00037AEA" w:rsidP="00251DE1">
      <w:pPr>
        <w:pStyle w:val="af4"/>
        <w:numPr>
          <w:ilvl w:val="0"/>
          <w:numId w:val="7"/>
        </w:numPr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   юношеская группа от 15 лет</w:t>
      </w:r>
    </w:p>
    <w:p w14:paraId="3D8034F0" w14:textId="07F4CAFC" w:rsidR="0034249D" w:rsidRPr="00C01F46" w:rsidRDefault="0034249D" w:rsidP="0034249D">
      <w:pPr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П</w:t>
      </w:r>
      <w:r w:rsidRPr="00C01F46">
        <w:rPr>
          <w:rStyle w:val="32"/>
          <w:b w:val="0"/>
          <w:bCs w:val="0"/>
          <w:sz w:val="28"/>
          <w:szCs w:val="28"/>
        </w:rPr>
        <w:t>о следую</w:t>
      </w:r>
      <w:r>
        <w:rPr>
          <w:rStyle w:val="32"/>
          <w:b w:val="0"/>
          <w:bCs w:val="0"/>
          <w:sz w:val="28"/>
          <w:szCs w:val="28"/>
        </w:rPr>
        <w:t>щим возрастным группам номинации</w:t>
      </w:r>
      <w:r w:rsidRPr="00C01F46">
        <w:rPr>
          <w:rStyle w:val="32"/>
          <w:b w:val="0"/>
          <w:bCs w:val="0"/>
          <w:sz w:val="28"/>
          <w:szCs w:val="28"/>
        </w:rPr>
        <w:t xml:space="preserve"> «Сольное исполнение» на </w:t>
      </w:r>
      <w:r w:rsidR="004676FE">
        <w:rPr>
          <w:rStyle w:val="32"/>
          <w:b w:val="0"/>
          <w:bCs w:val="0"/>
          <w:sz w:val="28"/>
          <w:szCs w:val="28"/>
        </w:rPr>
        <w:t>клавишном электронном</w:t>
      </w:r>
      <w:r w:rsidRPr="00C01F46">
        <w:rPr>
          <w:rStyle w:val="32"/>
          <w:b w:val="0"/>
          <w:bCs w:val="0"/>
          <w:sz w:val="28"/>
          <w:szCs w:val="28"/>
        </w:rPr>
        <w:t xml:space="preserve"> ин</w:t>
      </w:r>
      <w:r w:rsidR="004676FE">
        <w:rPr>
          <w:rStyle w:val="32"/>
          <w:b w:val="0"/>
          <w:bCs w:val="0"/>
          <w:sz w:val="28"/>
          <w:szCs w:val="28"/>
        </w:rPr>
        <w:t>струменте</w:t>
      </w:r>
      <w:r>
        <w:rPr>
          <w:rStyle w:val="32"/>
          <w:b w:val="0"/>
          <w:bCs w:val="0"/>
          <w:sz w:val="28"/>
          <w:szCs w:val="28"/>
        </w:rPr>
        <w:t xml:space="preserve"> </w:t>
      </w:r>
      <w:r w:rsidRPr="00C01F46">
        <w:rPr>
          <w:rStyle w:val="32"/>
          <w:b w:val="0"/>
          <w:bCs w:val="0"/>
          <w:sz w:val="28"/>
          <w:szCs w:val="28"/>
        </w:rPr>
        <w:t>(дополнительный инструмент):</w:t>
      </w:r>
    </w:p>
    <w:p w14:paraId="7A7BAF07" w14:textId="77777777" w:rsidR="0034249D" w:rsidRDefault="0034249D" w:rsidP="0034249D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  <w:shd w:val="clear" w:color="auto" w:fill="FFFFFF"/>
        </w:rPr>
        <w:t xml:space="preserve">    творческий дебют 7-8 лет; </w:t>
      </w:r>
    </w:p>
    <w:p w14:paraId="75F6A98F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младшая группа до 9-10 лет;</w:t>
      </w:r>
    </w:p>
    <w:p w14:paraId="12D3C345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средняя группа  11-12 лет;</w:t>
      </w:r>
    </w:p>
    <w:p w14:paraId="60F6EC55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старшая группа 13-14 лет;</w:t>
      </w:r>
    </w:p>
    <w:p w14:paraId="7BD5508B" w14:textId="088DC683" w:rsidR="0034249D" w:rsidRPr="00747A90" w:rsidRDefault="00037AEA" w:rsidP="0034249D">
      <w:pPr>
        <w:pStyle w:val="af4"/>
        <w:numPr>
          <w:ilvl w:val="0"/>
          <w:numId w:val="7"/>
        </w:numPr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   юношеская группа от 15 лет</w:t>
      </w:r>
    </w:p>
    <w:p w14:paraId="417FD244" w14:textId="77777777" w:rsidR="0034249D" w:rsidRDefault="0034249D" w:rsidP="0034249D">
      <w:pPr>
        <w:pStyle w:val="af4"/>
        <w:tabs>
          <w:tab w:val="left" w:pos="567"/>
        </w:tabs>
        <w:spacing w:after="0" w:line="240" w:lineRule="auto"/>
        <w:ind w:left="0"/>
        <w:jc w:val="both"/>
        <w:rPr>
          <w:rStyle w:val="32"/>
          <w:b w:val="0"/>
          <w:bCs w:val="0"/>
          <w:sz w:val="16"/>
          <w:szCs w:val="16"/>
        </w:rPr>
      </w:pPr>
      <w:r>
        <w:rPr>
          <w:rStyle w:val="32"/>
          <w:b w:val="0"/>
          <w:bCs w:val="0"/>
          <w:sz w:val="16"/>
          <w:szCs w:val="16"/>
        </w:rPr>
        <w:t xml:space="preserve"> </w:t>
      </w:r>
    </w:p>
    <w:p w14:paraId="5FB25896" w14:textId="5012061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По возрастным гр</w:t>
      </w:r>
      <w:r w:rsidR="00037AEA">
        <w:rPr>
          <w:rStyle w:val="32"/>
          <w:b w:val="0"/>
          <w:bCs w:val="0"/>
          <w:sz w:val="28"/>
          <w:szCs w:val="28"/>
        </w:rPr>
        <w:t xml:space="preserve">уппам ансамблей, </w:t>
      </w:r>
      <w:r>
        <w:rPr>
          <w:rStyle w:val="32"/>
          <w:b w:val="0"/>
          <w:bCs w:val="0"/>
          <w:sz w:val="28"/>
          <w:szCs w:val="28"/>
        </w:rPr>
        <w:t xml:space="preserve">для ученика в номинации «Ученик – учитель»: </w:t>
      </w:r>
    </w:p>
    <w:p w14:paraId="1A54DCC8" w14:textId="77777777" w:rsidR="00251DE1" w:rsidRDefault="00251DE1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</w:p>
    <w:p w14:paraId="57FD632F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 младшая группа  до 8-10 лет;</w:t>
      </w:r>
    </w:p>
    <w:p w14:paraId="2ED2E31C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средняя группа  11-12 лет;</w:t>
      </w:r>
    </w:p>
    <w:p w14:paraId="6B5F6543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старшая группа 13-14 лет;</w:t>
      </w:r>
    </w:p>
    <w:p w14:paraId="45BCAF1B" w14:textId="77777777" w:rsidR="0034249D" w:rsidRDefault="0034249D" w:rsidP="0034249D">
      <w:pPr>
        <w:pStyle w:val="af4"/>
        <w:numPr>
          <w:ilvl w:val="0"/>
          <w:numId w:val="7"/>
        </w:numPr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    юношеская группа от 15 лет.</w:t>
      </w:r>
    </w:p>
    <w:p w14:paraId="72966AB5" w14:textId="77777777" w:rsidR="0034249D" w:rsidRDefault="0034249D" w:rsidP="0034249D">
      <w:pPr>
        <w:pStyle w:val="af4"/>
        <w:ind w:left="360"/>
        <w:rPr>
          <w:rStyle w:val="32"/>
          <w:b w:val="0"/>
          <w:bCs w:val="0"/>
          <w:sz w:val="28"/>
          <w:szCs w:val="28"/>
        </w:rPr>
      </w:pPr>
    </w:p>
    <w:p w14:paraId="0F88A209" w14:textId="52FA9A39" w:rsidR="0034249D" w:rsidRDefault="0034249D" w:rsidP="0034249D">
      <w:pPr>
        <w:pStyle w:val="af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По возрастным группам в номинациях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32"/>
          <w:b w:val="0"/>
          <w:sz w:val="28"/>
          <w:szCs w:val="28"/>
        </w:rPr>
        <w:t>Музыкально-компьютерная аранжировка»</w:t>
      </w:r>
      <w:r>
        <w:rPr>
          <w:rStyle w:val="32"/>
          <w:b w:val="0"/>
          <w:bCs w:val="0"/>
          <w:sz w:val="28"/>
          <w:szCs w:val="28"/>
        </w:rPr>
        <w:t xml:space="preserve"> и «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505CAC">
        <w:rPr>
          <w:rFonts w:ascii="Times New Roman" w:hAnsi="Times New Roman" w:cs="Times New Roman"/>
          <w:sz w:val="28"/>
          <w:szCs w:val="28"/>
        </w:rPr>
        <w:t xml:space="preserve">льтимедийная </w:t>
      </w:r>
      <w:r>
        <w:rPr>
          <w:rFonts w:ascii="Times New Roman" w:hAnsi="Times New Roman" w:cs="Times New Roman"/>
          <w:sz w:val="28"/>
          <w:szCs w:val="28"/>
        </w:rPr>
        <w:t xml:space="preserve"> презентация»: </w:t>
      </w:r>
    </w:p>
    <w:p w14:paraId="44A6ACF6" w14:textId="77777777" w:rsidR="00251DE1" w:rsidRDefault="00251DE1" w:rsidP="0034249D">
      <w:pPr>
        <w:pStyle w:val="af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pacing w:val="-10"/>
          <w:sz w:val="28"/>
          <w:szCs w:val="28"/>
          <w:shd w:val="clear" w:color="auto" w:fill="FFFFFF"/>
        </w:rPr>
      </w:pPr>
    </w:p>
    <w:p w14:paraId="07BCE58D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lastRenderedPageBreak/>
        <w:t>младшая группа   до 10 лет;</w:t>
      </w:r>
    </w:p>
    <w:p w14:paraId="74BF0120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t>средняя группа 11-12 лет;</w:t>
      </w:r>
    </w:p>
    <w:p w14:paraId="5E9B1D96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t>старшая группа   13-14 лет;</w:t>
      </w:r>
    </w:p>
    <w:p w14:paraId="7FCAF228" w14:textId="77777777" w:rsidR="0034249D" w:rsidRDefault="0034249D" w:rsidP="0034249D">
      <w:pPr>
        <w:pStyle w:val="af4"/>
        <w:numPr>
          <w:ilvl w:val="0"/>
          <w:numId w:val="7"/>
        </w:numPr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t xml:space="preserve">    юношеская группа от 15 лет.</w:t>
      </w:r>
    </w:p>
    <w:p w14:paraId="27B8F39A" w14:textId="3DEA8C6A" w:rsidR="0034249D" w:rsidRDefault="004676FE" w:rsidP="007737F0">
      <w:pPr>
        <w:spacing w:line="240" w:lineRule="auto"/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t>В педагогических номинациях -</w:t>
      </w:r>
      <w:r w:rsidR="0034249D">
        <w:rPr>
          <w:rStyle w:val="32"/>
          <w:b w:val="0"/>
          <w:sz w:val="28"/>
          <w:szCs w:val="28"/>
        </w:rPr>
        <w:t xml:space="preserve"> без возрастных ограничений.</w:t>
      </w:r>
    </w:p>
    <w:p w14:paraId="7D661337" w14:textId="77777777" w:rsidR="0034249D" w:rsidRDefault="0034249D" w:rsidP="003424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</w:p>
    <w:p w14:paraId="4FFC0EA1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Регламент </w:t>
      </w:r>
      <w:r>
        <w:rPr>
          <w:rStyle w:val="32"/>
          <w:b w:val="0"/>
          <w:bCs w:val="0"/>
          <w:color w:val="000000"/>
          <w:sz w:val="28"/>
          <w:szCs w:val="28"/>
        </w:rPr>
        <w:t>времени всех исполнительских конкурсных работ солистов и ансамблей</w:t>
      </w:r>
      <w:r>
        <w:rPr>
          <w:rStyle w:val="32"/>
          <w:b w:val="0"/>
          <w:bCs w:val="0"/>
          <w:sz w:val="28"/>
          <w:szCs w:val="28"/>
        </w:rPr>
        <w:t>:</w:t>
      </w:r>
    </w:p>
    <w:p w14:paraId="49463E12" w14:textId="77777777" w:rsidR="00251DE1" w:rsidRDefault="00251DE1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</w:p>
    <w:p w14:paraId="13CA14D3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t>младшая группа до 8 минут;</w:t>
      </w:r>
    </w:p>
    <w:p w14:paraId="4A8DB06D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t>средняя группа до 10 минут;</w:t>
      </w:r>
    </w:p>
    <w:p w14:paraId="38B63444" w14:textId="77777777" w:rsidR="0034249D" w:rsidRDefault="0034249D" w:rsidP="0034249D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t>старшая, юношеская, педагогическая группы до 12 минут.</w:t>
      </w:r>
    </w:p>
    <w:p w14:paraId="780C8523" w14:textId="2CBA9BDD" w:rsidR="007737F0" w:rsidRDefault="007737F0" w:rsidP="007737F0">
      <w:pPr>
        <w:pStyle w:val="af4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t xml:space="preserve">   м</w:t>
      </w:r>
      <w:r w:rsidRPr="007737F0">
        <w:rPr>
          <w:rStyle w:val="32"/>
          <w:b w:val="0"/>
          <w:sz w:val="28"/>
          <w:szCs w:val="28"/>
        </w:rPr>
        <w:t>ультимедийные презентации – до 12 минут.</w:t>
      </w:r>
    </w:p>
    <w:p w14:paraId="16652480" w14:textId="77777777" w:rsidR="0034249D" w:rsidRDefault="0034249D" w:rsidP="0034249D">
      <w:pPr>
        <w:pStyle w:val="af4"/>
        <w:tabs>
          <w:tab w:val="left" w:pos="567"/>
        </w:tabs>
        <w:spacing w:after="0" w:line="240" w:lineRule="auto"/>
        <w:ind w:left="0"/>
        <w:jc w:val="both"/>
        <w:rPr>
          <w:rStyle w:val="32"/>
          <w:b w:val="0"/>
          <w:sz w:val="28"/>
          <w:szCs w:val="28"/>
        </w:rPr>
      </w:pPr>
    </w:p>
    <w:p w14:paraId="4136045D" w14:textId="77777777" w:rsidR="0034249D" w:rsidRDefault="0034249D" w:rsidP="0034249D">
      <w:pPr>
        <w:pStyle w:val="af4"/>
        <w:tabs>
          <w:tab w:val="left" w:pos="567"/>
        </w:tabs>
        <w:spacing w:after="0" w:line="240" w:lineRule="auto"/>
        <w:ind w:left="0"/>
        <w:jc w:val="both"/>
        <w:rPr>
          <w:rStyle w:val="32"/>
          <w:b w:val="0"/>
          <w:sz w:val="28"/>
          <w:szCs w:val="28"/>
        </w:rPr>
      </w:pPr>
    </w:p>
    <w:p w14:paraId="383B3CA6" w14:textId="1FAD2076" w:rsidR="0034249D" w:rsidRDefault="0034249D" w:rsidP="0034249D">
      <w:pPr>
        <w:pStyle w:val="af4"/>
        <w:spacing w:after="0" w:line="240" w:lineRule="auto"/>
        <w:ind w:left="709" w:hanging="709"/>
        <w:jc w:val="both"/>
        <w:rPr>
          <w:rStyle w:val="32"/>
          <w:bCs w:val="0"/>
          <w:sz w:val="28"/>
          <w:szCs w:val="28"/>
        </w:rPr>
      </w:pPr>
      <w:r>
        <w:rPr>
          <w:rStyle w:val="32"/>
          <w:bCs w:val="0"/>
          <w:sz w:val="28"/>
          <w:szCs w:val="28"/>
        </w:rPr>
        <w:t>ПРОГРАММНЫЕ ТРЕБОВАНИЯ</w:t>
      </w:r>
    </w:p>
    <w:p w14:paraId="4FC2FFB8" w14:textId="77777777" w:rsidR="0034249D" w:rsidRDefault="0034249D" w:rsidP="0034249D">
      <w:pPr>
        <w:pStyle w:val="af4"/>
        <w:spacing w:after="0" w:line="240" w:lineRule="auto"/>
        <w:ind w:left="709" w:hanging="709"/>
        <w:jc w:val="both"/>
        <w:rPr>
          <w:rStyle w:val="32"/>
          <w:bCs w:val="0"/>
          <w:sz w:val="28"/>
          <w:szCs w:val="28"/>
        </w:rPr>
      </w:pPr>
    </w:p>
    <w:p w14:paraId="5392737C" w14:textId="77777777" w:rsidR="0034249D" w:rsidRDefault="0034249D" w:rsidP="007737F0">
      <w:pPr>
        <w:pStyle w:val="af4"/>
        <w:spacing w:after="0" w:line="240" w:lineRule="auto"/>
        <w:ind w:left="0"/>
        <w:jc w:val="both"/>
        <w:rPr>
          <w:rStyle w:val="32"/>
          <w:b w:val="0"/>
          <w:bCs w:val="0"/>
          <w:sz w:val="16"/>
          <w:szCs w:val="16"/>
        </w:rPr>
      </w:pPr>
      <w:r>
        <w:rPr>
          <w:rStyle w:val="32"/>
          <w:bCs w:val="0"/>
          <w:sz w:val="28"/>
          <w:szCs w:val="28"/>
        </w:rPr>
        <w:t>Сольное исполнение на синтезаторе</w:t>
      </w:r>
    </w:p>
    <w:p w14:paraId="34654B51" w14:textId="77777777" w:rsidR="0034249D" w:rsidRDefault="0034249D" w:rsidP="007737F0">
      <w:pPr>
        <w:pStyle w:val="af4"/>
        <w:tabs>
          <w:tab w:val="left" w:pos="0"/>
        </w:tabs>
        <w:spacing w:after="0" w:line="240" w:lineRule="auto"/>
        <w:ind w:left="360" w:hanging="360"/>
        <w:jc w:val="both"/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t xml:space="preserve">         Конкурсанты младшей, средней, старшей и юношеской групп исполняют два</w:t>
      </w:r>
    </w:p>
    <w:p w14:paraId="2D073227" w14:textId="77777777" w:rsidR="0034249D" w:rsidRDefault="0034249D" w:rsidP="007737F0">
      <w:pPr>
        <w:pStyle w:val="af4"/>
        <w:tabs>
          <w:tab w:val="left" w:pos="0"/>
        </w:tabs>
        <w:spacing w:after="0" w:line="240" w:lineRule="auto"/>
        <w:ind w:left="0"/>
        <w:jc w:val="both"/>
        <w:rPr>
          <w:rStyle w:val="32"/>
          <w:b w:val="0"/>
          <w:sz w:val="28"/>
          <w:szCs w:val="28"/>
        </w:rPr>
      </w:pPr>
      <w:proofErr w:type="gramStart"/>
      <w:r>
        <w:rPr>
          <w:rStyle w:val="32"/>
          <w:b w:val="0"/>
          <w:sz w:val="28"/>
          <w:szCs w:val="28"/>
        </w:rPr>
        <w:t>разнохарактерных концертных произведения, из которых одно - академического репертуара.</w:t>
      </w:r>
      <w:r>
        <w:rPr>
          <w:rStyle w:val="32"/>
          <w:b w:val="0"/>
          <w:sz w:val="28"/>
          <w:szCs w:val="28"/>
        </w:rPr>
        <w:tab/>
      </w:r>
      <w:proofErr w:type="gramEnd"/>
    </w:p>
    <w:p w14:paraId="081BBFD6" w14:textId="77777777" w:rsidR="0034249D" w:rsidRDefault="0034249D" w:rsidP="007737F0">
      <w:pPr>
        <w:pStyle w:val="af4"/>
        <w:tabs>
          <w:tab w:val="left" w:pos="567"/>
        </w:tabs>
        <w:spacing w:after="0" w:line="240" w:lineRule="auto"/>
        <w:ind w:left="360"/>
        <w:jc w:val="both"/>
        <w:rPr>
          <w:rStyle w:val="32"/>
          <w:b w:val="0"/>
          <w:sz w:val="28"/>
          <w:szCs w:val="28"/>
        </w:rPr>
      </w:pPr>
    </w:p>
    <w:p w14:paraId="2B9B3B07" w14:textId="77777777" w:rsidR="0034249D" w:rsidRDefault="0034249D" w:rsidP="007737F0">
      <w:pPr>
        <w:pStyle w:val="af4"/>
        <w:spacing w:after="0" w:line="240" w:lineRule="auto"/>
        <w:ind w:left="0" w:firstLine="567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Варианты создания аранжировок допускают использование тембров без </w:t>
      </w:r>
      <w:proofErr w:type="spellStart"/>
      <w:r>
        <w:rPr>
          <w:rStyle w:val="32"/>
          <w:b w:val="0"/>
          <w:bCs w:val="0"/>
          <w:sz w:val="28"/>
          <w:szCs w:val="28"/>
        </w:rPr>
        <w:t>автоаккомпанемента</w:t>
      </w:r>
      <w:proofErr w:type="spellEnd"/>
      <w:r>
        <w:rPr>
          <w:rStyle w:val="32"/>
          <w:b w:val="0"/>
          <w:bCs w:val="0"/>
          <w:sz w:val="28"/>
          <w:szCs w:val="28"/>
        </w:rPr>
        <w:t xml:space="preserve">, с частичным или полным использованием </w:t>
      </w:r>
      <w:proofErr w:type="spellStart"/>
      <w:r>
        <w:rPr>
          <w:rStyle w:val="32"/>
          <w:b w:val="0"/>
          <w:bCs w:val="0"/>
          <w:sz w:val="28"/>
          <w:szCs w:val="28"/>
        </w:rPr>
        <w:t>автоаккомпанемента</w:t>
      </w:r>
      <w:proofErr w:type="spellEnd"/>
      <w:r>
        <w:rPr>
          <w:rStyle w:val="32"/>
          <w:b w:val="0"/>
          <w:bCs w:val="0"/>
          <w:sz w:val="28"/>
          <w:szCs w:val="28"/>
        </w:rPr>
        <w:t xml:space="preserve">, с  подключением </w:t>
      </w:r>
      <w:r>
        <w:rPr>
          <w:rStyle w:val="32"/>
          <w:b w:val="0"/>
          <w:bCs w:val="0"/>
          <w:sz w:val="28"/>
          <w:szCs w:val="28"/>
          <w:lang w:val="en-US"/>
        </w:rPr>
        <w:t>Song</w:t>
      </w:r>
      <w:r>
        <w:rPr>
          <w:rStyle w:val="32"/>
          <w:b w:val="0"/>
          <w:bCs w:val="0"/>
          <w:sz w:val="28"/>
          <w:szCs w:val="28"/>
        </w:rPr>
        <w:t xml:space="preserve"> и </w:t>
      </w:r>
      <w:proofErr w:type="spellStart"/>
      <w:r>
        <w:rPr>
          <w:rStyle w:val="32"/>
          <w:b w:val="0"/>
          <w:bCs w:val="0"/>
          <w:sz w:val="28"/>
          <w:szCs w:val="28"/>
        </w:rPr>
        <w:t>мультипанелей</w:t>
      </w:r>
      <w:proofErr w:type="spellEnd"/>
      <w:r>
        <w:rPr>
          <w:rStyle w:val="32"/>
          <w:b w:val="0"/>
          <w:bCs w:val="0"/>
          <w:sz w:val="28"/>
          <w:szCs w:val="28"/>
        </w:rPr>
        <w:t xml:space="preserve">, с написанием своего стиля, с комбинированием приемов. Использование  вариантов аранжировки является одним из аргументов оценки конкурсного выступления наряду с исполнительским мастерством участника. </w:t>
      </w:r>
    </w:p>
    <w:p w14:paraId="7D343D8D" w14:textId="77777777" w:rsidR="0034249D" w:rsidRDefault="0034249D" w:rsidP="007737F0">
      <w:pPr>
        <w:spacing w:after="0" w:line="240" w:lineRule="auto"/>
        <w:jc w:val="both"/>
        <w:rPr>
          <w:rStyle w:val="32"/>
          <w:bCs w:val="0"/>
          <w:sz w:val="28"/>
          <w:szCs w:val="28"/>
        </w:rPr>
      </w:pPr>
    </w:p>
    <w:p w14:paraId="699B6796" w14:textId="06D9202C" w:rsidR="0034249D" w:rsidRDefault="0034249D" w:rsidP="007737F0">
      <w:pPr>
        <w:spacing w:after="0" w:line="240" w:lineRule="auto"/>
        <w:jc w:val="both"/>
        <w:rPr>
          <w:rStyle w:val="32"/>
          <w:bCs w:val="0"/>
          <w:sz w:val="28"/>
          <w:szCs w:val="28"/>
        </w:rPr>
      </w:pPr>
      <w:r>
        <w:rPr>
          <w:rStyle w:val="32"/>
          <w:bCs w:val="0"/>
          <w:sz w:val="28"/>
          <w:szCs w:val="28"/>
        </w:rPr>
        <w:t>Ансамбли, «Ученик – учитель»</w:t>
      </w:r>
    </w:p>
    <w:p w14:paraId="09E1D60A" w14:textId="77777777" w:rsidR="0034249D" w:rsidRDefault="0034249D" w:rsidP="007737F0">
      <w:pPr>
        <w:pStyle w:val="af4"/>
        <w:spacing w:after="0" w:line="240" w:lineRule="auto"/>
        <w:ind w:left="0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            Конкурсанты исполняют два разнохарактерных произведения - пьесу классического или современного академического репертуара и пьесу по собственному выбору. В состав ансамблей могут входить инструменты с </w:t>
      </w:r>
      <w:proofErr w:type="gramStart"/>
      <w:r>
        <w:rPr>
          <w:rStyle w:val="32"/>
          <w:b w:val="0"/>
          <w:bCs w:val="0"/>
          <w:sz w:val="28"/>
          <w:szCs w:val="28"/>
        </w:rPr>
        <w:t>электронным</w:t>
      </w:r>
      <w:proofErr w:type="gramEnd"/>
      <w:r>
        <w:rPr>
          <w:rStyle w:val="32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32"/>
          <w:b w:val="0"/>
          <w:bCs w:val="0"/>
          <w:sz w:val="28"/>
          <w:szCs w:val="28"/>
        </w:rPr>
        <w:t>звукоизвлечением</w:t>
      </w:r>
      <w:proofErr w:type="spellEnd"/>
      <w:r>
        <w:rPr>
          <w:rStyle w:val="32"/>
          <w:b w:val="0"/>
          <w:bCs w:val="0"/>
          <w:sz w:val="28"/>
          <w:szCs w:val="28"/>
        </w:rPr>
        <w:t xml:space="preserve"> </w:t>
      </w:r>
      <w:r w:rsidRPr="00D13E3A">
        <w:rPr>
          <w:rStyle w:val="32"/>
          <w:b w:val="0"/>
          <w:bCs w:val="0"/>
          <w:sz w:val="28"/>
          <w:szCs w:val="28"/>
        </w:rPr>
        <w:t xml:space="preserve">и академические инструменты. </w:t>
      </w:r>
      <w:r>
        <w:rPr>
          <w:rStyle w:val="32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DCEA5E" w14:textId="77777777" w:rsidR="0034249D" w:rsidRDefault="0034249D" w:rsidP="0034249D">
      <w:pPr>
        <w:pStyle w:val="af4"/>
        <w:tabs>
          <w:tab w:val="left" w:pos="567"/>
        </w:tabs>
        <w:spacing w:after="0" w:line="240" w:lineRule="auto"/>
        <w:ind w:left="0"/>
        <w:jc w:val="both"/>
        <w:rPr>
          <w:rStyle w:val="32"/>
          <w:b w:val="0"/>
          <w:sz w:val="28"/>
          <w:szCs w:val="28"/>
        </w:rPr>
      </w:pPr>
    </w:p>
    <w:p w14:paraId="3117DC7C" w14:textId="77777777" w:rsidR="0034249D" w:rsidRDefault="0034249D" w:rsidP="0034249D">
      <w:pPr>
        <w:pStyle w:val="af4"/>
        <w:spacing w:after="0" w:line="240" w:lineRule="auto"/>
        <w:ind w:left="0" w:firstLine="567"/>
        <w:jc w:val="both"/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t xml:space="preserve"> При оценке выступления разделение ансамблей внутри каждой возрастной группы по численному составу конкурсантов не предусмотрено. Возрастная группа в дуэтах определяется по старшему участнику, начиная с трио – по возрастному большинству. В составе «Ученик-учитель» электронный инструмент обязателен для ученика.</w:t>
      </w:r>
    </w:p>
    <w:p w14:paraId="7B724DB2" w14:textId="77777777" w:rsidR="0034249D" w:rsidRDefault="0034249D" w:rsidP="0034249D">
      <w:pPr>
        <w:rPr>
          <w:rStyle w:val="32"/>
          <w:bCs w:val="0"/>
          <w:sz w:val="28"/>
          <w:szCs w:val="28"/>
        </w:rPr>
      </w:pPr>
    </w:p>
    <w:p w14:paraId="1DABB380" w14:textId="0EA644B6" w:rsidR="0034249D" w:rsidRDefault="00B9191C" w:rsidP="0034249D">
      <w:pPr>
        <w:spacing w:after="0"/>
        <w:rPr>
          <w:rStyle w:val="32"/>
          <w:bCs w:val="0"/>
          <w:sz w:val="28"/>
          <w:szCs w:val="28"/>
        </w:rPr>
      </w:pPr>
      <w:r>
        <w:rPr>
          <w:rStyle w:val="32"/>
          <w:bCs w:val="0"/>
          <w:sz w:val="28"/>
          <w:szCs w:val="28"/>
        </w:rPr>
        <w:t>Музыкально-компьютерная</w:t>
      </w:r>
      <w:r w:rsidR="0034249D">
        <w:rPr>
          <w:rStyle w:val="32"/>
          <w:bCs w:val="0"/>
          <w:sz w:val="28"/>
          <w:szCs w:val="28"/>
        </w:rPr>
        <w:t xml:space="preserve"> аранжировка</w:t>
      </w:r>
    </w:p>
    <w:p w14:paraId="5F11F629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           Участники предоставляют на конкурс две разнохарактерные аранжировки. Одна из них – классического или современного академического жанра. Вторая – свободная электронная зарисовка, основанная на оригинальности электронного звука. </w:t>
      </w:r>
      <w:r>
        <w:rPr>
          <w:rStyle w:val="32"/>
          <w:b w:val="0"/>
          <w:bCs w:val="0"/>
          <w:sz w:val="28"/>
          <w:szCs w:val="28"/>
        </w:rPr>
        <w:lastRenderedPageBreak/>
        <w:t xml:space="preserve">Компьютерные аранжировки могут быть представлены как в аудио формате, так и с дополнительным привлечением видеоряда. Ссылку на аудио или видеозапись участники присылают вместе с заявкой на участие в конкурсе путем заполнения </w:t>
      </w:r>
      <w:proofErr w:type="spellStart"/>
      <w:r>
        <w:rPr>
          <w:rStyle w:val="32"/>
          <w:b w:val="0"/>
          <w:bCs w:val="0"/>
          <w:sz w:val="28"/>
          <w:szCs w:val="28"/>
        </w:rPr>
        <w:t>яндекс</w:t>
      </w:r>
      <w:proofErr w:type="spellEnd"/>
      <w:r>
        <w:rPr>
          <w:rStyle w:val="32"/>
          <w:b w:val="0"/>
          <w:bCs w:val="0"/>
          <w:sz w:val="28"/>
          <w:szCs w:val="28"/>
        </w:rPr>
        <w:t xml:space="preserve">-формы по ссылке:  </w:t>
      </w:r>
      <w:hyperlink r:id="rId13" w:history="1">
        <w:r w:rsidRPr="009A141F">
          <w:rPr>
            <w:rStyle w:val="af5"/>
            <w:rFonts w:ascii="Times New Roman" w:hAnsi="Times New Roman" w:cs="Times New Roman"/>
            <w:bCs/>
            <w:spacing w:val="-10"/>
            <w:sz w:val="28"/>
            <w:szCs w:val="28"/>
            <w:shd w:val="clear" w:color="auto" w:fill="FFFFFF"/>
          </w:rPr>
          <w:t>https://forms.yandex.ru/u/682f35a7f47e739d640f87e6</w:t>
        </w:r>
      </w:hyperlink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shd w:val="clear" w:color="auto" w:fill="FFFFFF"/>
        </w:rPr>
        <w:t xml:space="preserve">  Необходимо пользоваться разрешенными в России звуковыми и видео платформами.</w:t>
      </w:r>
    </w:p>
    <w:p w14:paraId="4F1D79BB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</w:p>
    <w:p w14:paraId="59EA1039" w14:textId="77777777" w:rsidR="0034249D" w:rsidRDefault="0034249D" w:rsidP="0034249D">
      <w:pPr>
        <w:spacing w:after="0"/>
        <w:rPr>
          <w:rFonts w:ascii="Times New Roman" w:hAnsi="Times New Roman" w:cs="Times New Roman"/>
          <w:b/>
          <w:spacing w:val="-10"/>
          <w:sz w:val="28"/>
          <w:szCs w:val="28"/>
          <w:shd w:val="clear" w:color="auto" w:fill="FFFFFF"/>
        </w:rPr>
      </w:pPr>
    </w:p>
    <w:p w14:paraId="38D3D7EC" w14:textId="38BFABA4" w:rsidR="0034249D" w:rsidRDefault="00B9191C" w:rsidP="0034249D">
      <w:pPr>
        <w:spacing w:after="0"/>
        <w:rPr>
          <w:rStyle w:val="32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  <w:shd w:val="clear" w:color="auto" w:fill="FFFFFF"/>
        </w:rPr>
        <w:t>Мультимедийная</w:t>
      </w:r>
      <w:r w:rsidR="0034249D">
        <w:rPr>
          <w:rFonts w:ascii="Times New Roman" w:hAnsi="Times New Roman" w:cs="Times New Roman"/>
          <w:b/>
          <w:spacing w:val="-10"/>
          <w:sz w:val="28"/>
          <w:szCs w:val="28"/>
          <w:shd w:val="clear" w:color="auto" w:fill="FFFFFF"/>
        </w:rPr>
        <w:t xml:space="preserve"> презентация</w:t>
      </w:r>
    </w:p>
    <w:p w14:paraId="320F3C2C" w14:textId="4483CC03" w:rsidR="0034249D" w:rsidRDefault="0034249D" w:rsidP="0034249D">
      <w:pPr>
        <w:spacing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           На конкурсе </w:t>
      </w:r>
      <w:r w:rsidR="00037AEA">
        <w:rPr>
          <w:rStyle w:val="32"/>
          <w:b w:val="0"/>
          <w:bCs w:val="0"/>
          <w:sz w:val="28"/>
          <w:szCs w:val="28"/>
        </w:rPr>
        <w:t xml:space="preserve">авторам </w:t>
      </w:r>
      <w:r>
        <w:rPr>
          <w:rStyle w:val="32"/>
          <w:b w:val="0"/>
          <w:bCs w:val="0"/>
          <w:sz w:val="28"/>
          <w:szCs w:val="28"/>
        </w:rPr>
        <w:t xml:space="preserve">необходимо представить </w:t>
      </w:r>
      <w:r w:rsidR="00B9191C">
        <w:rPr>
          <w:rStyle w:val="32"/>
          <w:b w:val="0"/>
          <w:bCs w:val="0"/>
          <w:sz w:val="28"/>
          <w:szCs w:val="28"/>
        </w:rPr>
        <w:t xml:space="preserve">собственную </w:t>
      </w:r>
      <w:r>
        <w:rPr>
          <w:rStyle w:val="32"/>
          <w:b w:val="0"/>
          <w:bCs w:val="0"/>
          <w:sz w:val="28"/>
          <w:szCs w:val="28"/>
        </w:rPr>
        <w:t>презентацию</w:t>
      </w:r>
      <w:r w:rsidR="00037AEA">
        <w:rPr>
          <w:rStyle w:val="32"/>
          <w:b w:val="0"/>
          <w:bCs w:val="0"/>
          <w:sz w:val="28"/>
          <w:szCs w:val="28"/>
        </w:rPr>
        <w:t xml:space="preserve">, где </w:t>
      </w:r>
      <w:r>
        <w:rPr>
          <w:rStyle w:val="32"/>
          <w:b w:val="0"/>
          <w:bCs w:val="0"/>
          <w:sz w:val="28"/>
          <w:szCs w:val="28"/>
        </w:rPr>
        <w:t xml:space="preserve"> продемонстрировано </w:t>
      </w:r>
      <w:r>
        <w:rPr>
          <w:rStyle w:val="32"/>
          <w:bCs w:val="0"/>
          <w:sz w:val="28"/>
          <w:szCs w:val="28"/>
        </w:rPr>
        <w:t>творческое исследование выбранной темы музыкального жанра</w:t>
      </w:r>
      <w:r>
        <w:rPr>
          <w:rStyle w:val="32"/>
          <w:b w:val="0"/>
          <w:bCs w:val="0"/>
          <w:sz w:val="28"/>
          <w:szCs w:val="28"/>
        </w:rPr>
        <w:t>. Приветствуется демонстрационное исполнительское участие конкурсантов на своем специальном инструменте, включение выполненных аудио или мультимедийных работ в классе музыкального компьютерного творчества. Регламент представленных конкурсных работ   – до 12 минут.</w:t>
      </w:r>
    </w:p>
    <w:p w14:paraId="0D8429BF" w14:textId="77777777" w:rsidR="0034249D" w:rsidRDefault="0034249D" w:rsidP="0034249D">
      <w:pPr>
        <w:spacing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Примерные темы:</w:t>
      </w:r>
    </w:p>
    <w:p w14:paraId="22423BFC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Музыка, пришедшая из кино</w:t>
      </w:r>
    </w:p>
    <w:p w14:paraId="620403D8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Из истории любимого произведения</w:t>
      </w:r>
    </w:p>
    <w:p w14:paraId="4F145261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Классика и современность</w:t>
      </w:r>
    </w:p>
    <w:p w14:paraId="59A93611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Симфонический оркестр электроники</w:t>
      </w:r>
    </w:p>
    <w:p w14:paraId="4B8C1A6B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Музыка в моей будущей специальности…</w:t>
      </w:r>
    </w:p>
    <w:p w14:paraId="58DE5875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Новое для меня в музыке</w:t>
      </w:r>
    </w:p>
    <w:p w14:paraId="64F45552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Недавно мы послушали …</w:t>
      </w:r>
    </w:p>
    <w:p w14:paraId="0C7A1C4F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Народный напев…</w:t>
      </w:r>
    </w:p>
    <w:p w14:paraId="439CBD4B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Широка страна моя, родная…</w:t>
      </w:r>
    </w:p>
    <w:p w14:paraId="6F16C1BB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Я аранжирую…</w:t>
      </w:r>
    </w:p>
    <w:p w14:paraId="57131AD1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Соло, ансамбль, коллектив</w:t>
      </w:r>
    </w:p>
    <w:p w14:paraId="12F8B5BF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Интерпретация – творческое поле</w:t>
      </w:r>
    </w:p>
    <w:p w14:paraId="6A61107D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Меня удивило в современной музыке…</w:t>
      </w:r>
    </w:p>
    <w:p w14:paraId="28C27CC7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Сказочный мир Н.А. Римского-Корсакова </w:t>
      </w:r>
    </w:p>
    <w:p w14:paraId="4839B150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Классика электроники </w:t>
      </w:r>
    </w:p>
    <w:p w14:paraId="68542DCA" w14:textId="77777777" w:rsidR="0034249D" w:rsidRDefault="0034249D" w:rsidP="0034249D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>Памятный концерт года</w:t>
      </w:r>
    </w:p>
    <w:p w14:paraId="070DE1D1" w14:textId="203A5117" w:rsidR="0034249D" w:rsidRDefault="0034249D" w:rsidP="00693A3F">
      <w:pPr>
        <w:spacing w:after="0"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Композитор в год своего юбилея (М. Равель, Г. Ф. Гендель, И. С. Бах, Н. Рубинштейн, К. </w:t>
      </w:r>
      <w:proofErr w:type="spellStart"/>
      <w:r>
        <w:rPr>
          <w:rStyle w:val="32"/>
          <w:b w:val="0"/>
          <w:bCs w:val="0"/>
          <w:sz w:val="28"/>
          <w:szCs w:val="28"/>
        </w:rPr>
        <w:t>Орф</w:t>
      </w:r>
      <w:proofErr w:type="spellEnd"/>
      <w:r>
        <w:rPr>
          <w:rStyle w:val="32"/>
          <w:b w:val="0"/>
          <w:bCs w:val="0"/>
          <w:sz w:val="28"/>
          <w:szCs w:val="28"/>
        </w:rPr>
        <w:t xml:space="preserve">, А. Рыбников, В. Левашов, Л. </w:t>
      </w:r>
      <w:proofErr w:type="spellStart"/>
      <w:r>
        <w:rPr>
          <w:rStyle w:val="32"/>
          <w:b w:val="0"/>
          <w:bCs w:val="0"/>
          <w:sz w:val="28"/>
          <w:szCs w:val="28"/>
        </w:rPr>
        <w:t>Эйнауди</w:t>
      </w:r>
      <w:proofErr w:type="spellEnd"/>
      <w:r>
        <w:rPr>
          <w:rStyle w:val="32"/>
          <w:b w:val="0"/>
          <w:bCs w:val="0"/>
          <w:sz w:val="28"/>
          <w:szCs w:val="28"/>
        </w:rPr>
        <w:t xml:space="preserve">, Я. Сибелиус - и на выбор многие другие </w:t>
      </w:r>
      <w:r w:rsidR="00693A3F">
        <w:rPr>
          <w:rStyle w:val="32"/>
          <w:b w:val="0"/>
          <w:bCs w:val="0"/>
          <w:sz w:val="28"/>
          <w:szCs w:val="28"/>
        </w:rPr>
        <w:t>композиторы-юбиляры 2026 года).</w:t>
      </w:r>
    </w:p>
    <w:p w14:paraId="3A9CC1E1" w14:textId="3C7736F3" w:rsidR="0034249D" w:rsidRDefault="0034249D" w:rsidP="0034249D">
      <w:pPr>
        <w:spacing w:line="240" w:lineRule="auto"/>
        <w:jc w:val="both"/>
        <w:rPr>
          <w:rStyle w:val="32"/>
          <w:b w:val="0"/>
          <w:bCs w:val="0"/>
          <w:sz w:val="28"/>
          <w:szCs w:val="28"/>
        </w:rPr>
      </w:pPr>
      <w:r>
        <w:rPr>
          <w:rStyle w:val="32"/>
          <w:b w:val="0"/>
          <w:bCs w:val="0"/>
          <w:sz w:val="28"/>
          <w:szCs w:val="28"/>
        </w:rPr>
        <w:t xml:space="preserve">            Открывая эту номинацию, оргкомитет конкурса ставит задачу познакомить сообщество с жизнью цифровых технологий в различных творческих направлениях учебных заведений и показать такие конкурсные номера, в которых цифровой инструментарий является участником творческого развития детей и юношества. Художественная планка представленного материала должна бы</w:t>
      </w:r>
      <w:r w:rsidR="00B9191C">
        <w:rPr>
          <w:rStyle w:val="32"/>
          <w:b w:val="0"/>
          <w:bCs w:val="0"/>
          <w:sz w:val="28"/>
          <w:szCs w:val="28"/>
        </w:rPr>
        <w:t>ть на должном конкурсном уровне.</w:t>
      </w:r>
      <w:r>
        <w:rPr>
          <w:rStyle w:val="32"/>
          <w:b w:val="0"/>
          <w:bCs w:val="0"/>
          <w:sz w:val="28"/>
          <w:szCs w:val="28"/>
        </w:rPr>
        <w:t xml:space="preserve"> </w:t>
      </w:r>
    </w:p>
    <w:p w14:paraId="1EAB441F" w14:textId="35D98614" w:rsidR="00693A3F" w:rsidRPr="00693A3F" w:rsidRDefault="00693A3F" w:rsidP="00693A3F">
      <w:pPr>
        <w:tabs>
          <w:tab w:val="left" w:pos="851"/>
        </w:tabs>
        <w:spacing w:after="0"/>
        <w:jc w:val="both"/>
        <w:rPr>
          <w:rStyle w:val="3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  <w:shd w:val="clear" w:color="auto" w:fill="FFFFFF"/>
        </w:rPr>
        <w:t>Педагогическое музыкально-электронное творчество (соло, ансамбль, сочинение, аранжировка).</w:t>
      </w:r>
    </w:p>
    <w:p w14:paraId="4599FBAD" w14:textId="77777777" w:rsidR="00693A3F" w:rsidRDefault="00693A3F" w:rsidP="00693A3F">
      <w:pPr>
        <w:pStyle w:val="af4"/>
        <w:spacing w:after="0" w:line="240" w:lineRule="auto"/>
        <w:ind w:left="0" w:firstLine="567"/>
        <w:jc w:val="both"/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lastRenderedPageBreak/>
        <w:t xml:space="preserve">Педагоги-солисты представляют жюри одно концертное произведение. </w:t>
      </w:r>
    </w:p>
    <w:p w14:paraId="3F58FA55" w14:textId="77777777" w:rsidR="00693A3F" w:rsidRDefault="00693A3F" w:rsidP="00693A3F">
      <w:pPr>
        <w:pStyle w:val="af4"/>
        <w:spacing w:after="0" w:line="240" w:lineRule="auto"/>
        <w:ind w:left="0" w:firstLine="567"/>
        <w:jc w:val="both"/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t xml:space="preserve">Педагогические ансамбли могут включать электронные и акустические инструменты. Исполняется одно-два произведения, демонстрирующие творческий почерк ансамбля. </w:t>
      </w:r>
    </w:p>
    <w:p w14:paraId="5EFC4F85" w14:textId="5426E095" w:rsidR="00693A3F" w:rsidRDefault="00693A3F" w:rsidP="00693A3F">
      <w:pPr>
        <w:spacing w:after="0" w:line="240" w:lineRule="auto"/>
        <w:jc w:val="both"/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t xml:space="preserve">         Педагогическое сочинение или аранжировку для солистов или ансамблей среднего, старшего возраста учащихся школ искусств нужно предоставить в нотном и аудио форматах. Лучшие из них будут опубликованы во всероссийском журнале «Музыка и Электроника». Основное ожидание – открытие нового сценического репертуара для электронных инструментов.  Ссылки на нотные тексты  произведений в форматах </w:t>
      </w:r>
      <w:r>
        <w:rPr>
          <w:rStyle w:val="32"/>
          <w:b w:val="0"/>
          <w:sz w:val="28"/>
          <w:szCs w:val="28"/>
          <w:lang w:val="en-US"/>
        </w:rPr>
        <w:t>pdf</w:t>
      </w:r>
      <w:r>
        <w:rPr>
          <w:rStyle w:val="32"/>
          <w:b w:val="0"/>
          <w:sz w:val="28"/>
          <w:szCs w:val="28"/>
        </w:rPr>
        <w:t xml:space="preserve"> и </w:t>
      </w:r>
      <w:r>
        <w:rPr>
          <w:rStyle w:val="32"/>
          <w:b w:val="0"/>
          <w:sz w:val="28"/>
          <w:szCs w:val="28"/>
          <w:lang w:val="en-US"/>
        </w:rPr>
        <w:t>w</w:t>
      </w:r>
      <w:proofErr w:type="spellStart"/>
      <w:r>
        <w:rPr>
          <w:rStyle w:val="32"/>
          <w:b w:val="0"/>
          <w:sz w:val="28"/>
          <w:szCs w:val="28"/>
        </w:rPr>
        <w:t>ord</w:t>
      </w:r>
      <w:proofErr w:type="spellEnd"/>
      <w:r>
        <w:rPr>
          <w:rStyle w:val="32"/>
          <w:b w:val="0"/>
          <w:sz w:val="28"/>
          <w:szCs w:val="28"/>
        </w:rPr>
        <w:t xml:space="preserve"> с  обозначением настроек и на  аудиозапись произведения в  WAV и МР3 форматах должны быть присланы   до 18 часов 7 марта 2026 года   путем заполнения  </w:t>
      </w:r>
      <w:proofErr w:type="spellStart"/>
      <w:r>
        <w:rPr>
          <w:rStyle w:val="32"/>
          <w:b w:val="0"/>
          <w:sz w:val="28"/>
          <w:szCs w:val="28"/>
        </w:rPr>
        <w:t>яндекс</w:t>
      </w:r>
      <w:proofErr w:type="spellEnd"/>
      <w:r>
        <w:rPr>
          <w:rStyle w:val="32"/>
          <w:b w:val="0"/>
          <w:sz w:val="28"/>
          <w:szCs w:val="28"/>
        </w:rPr>
        <w:t xml:space="preserve">-формы по ссылке:  </w:t>
      </w:r>
      <w:hyperlink r:id="rId14" w:history="1">
        <w:r w:rsidRPr="009A141F">
          <w:rPr>
            <w:rStyle w:val="af5"/>
            <w:rFonts w:ascii="Times New Roman" w:hAnsi="Times New Roman" w:cs="Times New Roman"/>
            <w:bCs/>
            <w:spacing w:val="-10"/>
            <w:sz w:val="28"/>
            <w:szCs w:val="28"/>
            <w:shd w:val="clear" w:color="auto" w:fill="FFFFFF"/>
          </w:rPr>
          <w:t>https://forms.yandex.ru/u/682f35a7f47e739d640f87e6</w:t>
        </w:r>
      </w:hyperlink>
      <w:r w:rsidR="00772ED8">
        <w:rPr>
          <w:rStyle w:val="af5"/>
          <w:rFonts w:ascii="Times New Roman" w:hAnsi="Times New Roman" w:cs="Times New Roman"/>
          <w:bCs/>
          <w:spacing w:val="-10"/>
          <w:sz w:val="28"/>
          <w:szCs w:val="28"/>
          <w:shd w:val="clear" w:color="auto" w:fill="FFFFFF"/>
        </w:rPr>
        <w:t xml:space="preserve">   </w:t>
      </w:r>
    </w:p>
    <w:p w14:paraId="524DA225" w14:textId="07524DBF" w:rsidR="00E54E2E" w:rsidRDefault="00772ED8" w:rsidP="00693A3F">
      <w:pPr>
        <w:spacing w:after="0" w:line="240" w:lineRule="auto"/>
        <w:jc w:val="both"/>
        <w:rPr>
          <w:rStyle w:val="32"/>
          <w:b w:val="0"/>
          <w:sz w:val="28"/>
          <w:szCs w:val="28"/>
        </w:rPr>
      </w:pPr>
      <w:r>
        <w:rPr>
          <w:rStyle w:val="32"/>
          <w:b w:val="0"/>
          <w:sz w:val="28"/>
          <w:szCs w:val="28"/>
        </w:rPr>
        <w:t>Пользуйтесь разрешенными в России аудио и видео платформами.</w:t>
      </w:r>
    </w:p>
    <w:p w14:paraId="12A03190" w14:textId="77777777" w:rsidR="00772ED8" w:rsidRPr="00693A3F" w:rsidRDefault="00772ED8" w:rsidP="00693A3F">
      <w:pPr>
        <w:spacing w:after="0" w:line="240" w:lineRule="auto"/>
        <w:jc w:val="both"/>
        <w:rPr>
          <w:rStyle w:val="32"/>
          <w:b w:val="0"/>
          <w:sz w:val="28"/>
          <w:szCs w:val="28"/>
        </w:rPr>
      </w:pPr>
    </w:p>
    <w:p w14:paraId="4C0DA74A" w14:textId="77777777" w:rsidR="0034249D" w:rsidRPr="0034249D" w:rsidRDefault="0034249D" w:rsidP="0034249D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</w:pPr>
      <w:r w:rsidRPr="0034249D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shd w:val="clear" w:color="auto" w:fill="FFFFFF"/>
          <w:lang w:eastAsia="en-US"/>
        </w:rPr>
        <w:t>Срок подачи заявок</w:t>
      </w:r>
      <w:r w:rsidRPr="0034249D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42D7902F" w14:textId="40DD61E9" w:rsidR="0034249D" w:rsidRPr="0034249D" w:rsidRDefault="0034249D" w:rsidP="0034249D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</w:pPr>
      <w:r w:rsidRPr="0034249D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>Ор</w:t>
      </w:r>
      <w:r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 xml:space="preserve">гкомитет принимает </w:t>
      </w:r>
      <w:r w:rsidR="00F42919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>Заявки со 2</w:t>
      </w:r>
      <w:r w:rsidR="00693A3F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 xml:space="preserve"> </w:t>
      </w:r>
      <w:r w:rsidR="00F42919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>февраля</w:t>
      </w:r>
      <w:r w:rsidR="00693A3F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>до 18 часов 7</w:t>
      </w:r>
      <w:r w:rsidRPr="0034249D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 xml:space="preserve"> марта 2026 года. Заявки и изменен</w:t>
      </w:r>
      <w:r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>ия программ, поступившие после 7</w:t>
      </w:r>
      <w:r w:rsidRPr="0034249D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 xml:space="preserve"> марта 2026 г</w:t>
      </w:r>
      <w:r w:rsidR="008D2171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>., о</w:t>
      </w:r>
      <w:r w:rsidRPr="0034249D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 xml:space="preserve">ргкомитет не рассматривает. </w:t>
      </w:r>
      <w:r w:rsidRPr="0034249D">
        <w:rPr>
          <w:rFonts w:ascii="Times New Roman" w:eastAsiaTheme="minorHAnsi" w:hAnsi="Times New Roman" w:cs="Times New Roman"/>
          <w:spacing w:val="-10"/>
          <w:sz w:val="28"/>
          <w:szCs w:val="28"/>
          <w:shd w:val="clear" w:color="auto" w:fill="FFFFFF"/>
          <w:lang w:eastAsia="en-US"/>
        </w:rPr>
        <w:t xml:space="preserve">Замена репертуара после подачи заявки не допускается. </w:t>
      </w:r>
    </w:p>
    <w:p w14:paraId="62C32DCB" w14:textId="77777777" w:rsidR="0034249D" w:rsidRPr="0034249D" w:rsidRDefault="0034249D" w:rsidP="0034249D">
      <w:pPr>
        <w:spacing w:after="0" w:line="240" w:lineRule="auto"/>
        <w:ind w:firstLine="567"/>
        <w:contextualSpacing/>
        <w:rPr>
          <w:rFonts w:ascii="Times New Roman" w:eastAsiaTheme="minorHAnsi" w:hAnsi="Times New Roman"/>
          <w:spacing w:val="-10"/>
          <w:sz w:val="28"/>
          <w:szCs w:val="28"/>
          <w:shd w:val="clear" w:color="auto" w:fill="FFFFFF"/>
          <w:lang w:eastAsia="en-US"/>
        </w:rPr>
      </w:pPr>
      <w:r w:rsidRPr="0034249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Каждый участник конкурса предоставляет анкету-заявку строго по установленному образцу </w:t>
      </w:r>
      <w:r w:rsidRPr="0034249D">
        <w:rPr>
          <w:rFonts w:ascii="Times New Roman" w:eastAsiaTheme="minorHAnsi" w:hAnsi="Times New Roman"/>
          <w:spacing w:val="-10"/>
          <w:sz w:val="28"/>
          <w:szCs w:val="28"/>
          <w:shd w:val="clear" w:color="auto" w:fill="FFFFFF"/>
          <w:lang w:eastAsia="en-US"/>
        </w:rPr>
        <w:t>через электронную форму подачи заявок по адресу:</w:t>
      </w:r>
    </w:p>
    <w:p w14:paraId="74C0B2F6" w14:textId="77777777" w:rsidR="0034249D" w:rsidRPr="0034249D" w:rsidRDefault="00145C3D" w:rsidP="0034249D">
      <w:pPr>
        <w:spacing w:after="0" w:line="240" w:lineRule="auto"/>
        <w:ind w:firstLine="567"/>
        <w:rPr>
          <w:rFonts w:ascii="Times New Roman" w:eastAsiaTheme="minorHAnsi" w:hAnsi="Times New Roman"/>
          <w:bCs/>
          <w:color w:val="000000"/>
          <w:spacing w:val="-10"/>
          <w:sz w:val="28"/>
          <w:szCs w:val="28"/>
          <w:shd w:val="clear" w:color="auto" w:fill="FFFFFF"/>
          <w:lang w:eastAsia="en-US"/>
        </w:rPr>
      </w:pPr>
      <w:hyperlink r:id="rId15" w:tooltip="https://forms.yandex.ru/u/682f35a7f47e739d640f87e6" w:history="1">
        <w:r w:rsidR="0034249D" w:rsidRPr="0034249D">
          <w:rPr>
            <w:rFonts w:ascii="Times New Roman" w:eastAsiaTheme="minorHAnsi" w:hAnsi="Times New Roman"/>
            <w:bCs/>
            <w:color w:val="0000FF" w:themeColor="hyperlink"/>
            <w:spacing w:val="-10"/>
            <w:sz w:val="28"/>
            <w:szCs w:val="28"/>
            <w:u w:val="single"/>
            <w:shd w:val="clear" w:color="auto" w:fill="FFFFFF"/>
            <w:lang w:eastAsia="en-US"/>
          </w:rPr>
          <w:t>https://forms.yandex.ru/u/682f35a7f47e739d640f87e6</w:t>
        </w:r>
      </w:hyperlink>
      <w:r w:rsidR="0034249D" w:rsidRPr="0034249D">
        <w:rPr>
          <w:rFonts w:eastAsiaTheme="minorHAnsi"/>
          <w:lang w:eastAsia="en-US"/>
        </w:rPr>
        <w:t xml:space="preserve"> </w:t>
      </w:r>
    </w:p>
    <w:p w14:paraId="1F9E8EFD" w14:textId="77777777" w:rsidR="0034249D" w:rsidRPr="0034249D" w:rsidRDefault="0034249D" w:rsidP="0034249D">
      <w:pPr>
        <w:ind w:firstLine="567"/>
        <w:contextualSpacing/>
        <w:jc w:val="both"/>
        <w:rPr>
          <w:rFonts w:ascii="Times New Roman" w:eastAsiaTheme="minorHAnsi" w:hAnsi="Times New Roman"/>
          <w:spacing w:val="-10"/>
          <w:sz w:val="28"/>
          <w:szCs w:val="28"/>
          <w:shd w:val="clear" w:color="auto" w:fill="FFFFFF"/>
          <w:lang w:eastAsia="en-US"/>
        </w:rPr>
      </w:pPr>
      <w:r w:rsidRPr="0034249D">
        <w:rPr>
          <w:rFonts w:ascii="Times New Roman" w:eastAsiaTheme="minorHAnsi" w:hAnsi="Times New Roman"/>
          <w:spacing w:val="-10"/>
          <w:sz w:val="28"/>
          <w:szCs w:val="28"/>
          <w:shd w:val="clear" w:color="auto" w:fill="FFFFFF"/>
          <w:lang w:eastAsia="en-US"/>
        </w:rPr>
        <w:t xml:space="preserve">либо на официальном сайте МАО ДО «ЦДШИ» по адресу: </w:t>
      </w:r>
      <w:hyperlink r:id="rId16" w:tooltip="https://dshi.info/fest/" w:history="1">
        <w:r w:rsidRPr="0034249D">
          <w:rPr>
            <w:rFonts w:ascii="Times New Roman" w:eastAsiaTheme="minorHAnsi" w:hAnsi="Times New Roman"/>
            <w:color w:val="0000FF" w:themeColor="hyperlink"/>
            <w:spacing w:val="-10"/>
            <w:sz w:val="28"/>
            <w:szCs w:val="28"/>
            <w:u w:val="single"/>
            <w:shd w:val="clear" w:color="auto" w:fill="FFFFFF"/>
            <w:lang w:eastAsia="en-US"/>
          </w:rPr>
          <w:t>https://dshi.info/fest/</w:t>
        </w:r>
      </w:hyperlink>
    </w:p>
    <w:p w14:paraId="20E0510F" w14:textId="77777777" w:rsidR="0034249D" w:rsidRPr="0034249D" w:rsidRDefault="0034249D" w:rsidP="0034249D">
      <w:pPr>
        <w:spacing w:after="0" w:line="240" w:lineRule="auto"/>
        <w:ind w:left="709" w:hanging="709"/>
        <w:contextualSpacing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58927B6C" w14:textId="77777777" w:rsidR="0034249D" w:rsidRPr="0034249D" w:rsidRDefault="0034249D" w:rsidP="0034249D">
      <w:pPr>
        <w:spacing w:after="0" w:line="240" w:lineRule="auto"/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4249D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 xml:space="preserve">Контактные телефоны ответственного за прием заявок, организацию и проведение конкурса МАО </w:t>
      </w:r>
      <w:proofErr w:type="gramStart"/>
      <w:r w:rsidRPr="0034249D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>ДО</w:t>
      </w:r>
      <w:proofErr w:type="gramEnd"/>
      <w:r w:rsidRPr="0034249D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 xml:space="preserve"> «</w:t>
      </w:r>
      <w:proofErr w:type="gramStart"/>
      <w:r w:rsidRPr="0034249D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>Центральная</w:t>
      </w:r>
      <w:proofErr w:type="gramEnd"/>
      <w:r w:rsidRPr="0034249D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 xml:space="preserve"> детская школа искусств» городского округа Химки:</w:t>
      </w:r>
    </w:p>
    <w:p w14:paraId="0695C950" w14:textId="77777777" w:rsidR="0034249D" w:rsidRPr="0034249D" w:rsidRDefault="0034249D" w:rsidP="0034249D">
      <w:pPr>
        <w:numPr>
          <w:ilvl w:val="0"/>
          <w:numId w:val="42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pacing w:val="-10"/>
          <w:sz w:val="28"/>
          <w:szCs w:val="28"/>
          <w:shd w:val="clear" w:color="auto" w:fill="FFFFFF"/>
          <w:lang w:eastAsia="en-US"/>
        </w:rPr>
      </w:pPr>
      <w:r w:rsidRPr="0034249D">
        <w:rPr>
          <w:rFonts w:ascii="Times New Roman" w:eastAsiaTheme="minorHAnsi" w:hAnsi="Times New Roman" w:cs="Times New Roman"/>
          <w:spacing w:val="-10"/>
          <w:sz w:val="28"/>
          <w:szCs w:val="28"/>
          <w:shd w:val="clear" w:color="auto" w:fill="FFFFFF"/>
          <w:lang w:eastAsia="en-US"/>
        </w:rPr>
        <w:t xml:space="preserve">8(495)572-56-51 заместитель директора </w:t>
      </w:r>
      <w:proofErr w:type="spellStart"/>
      <w:r w:rsidRPr="0034249D">
        <w:rPr>
          <w:rFonts w:ascii="Times New Roman" w:eastAsiaTheme="minorHAnsi" w:hAnsi="Times New Roman" w:cs="Times New Roman"/>
          <w:spacing w:val="-10"/>
          <w:sz w:val="28"/>
          <w:szCs w:val="28"/>
          <w:shd w:val="clear" w:color="auto" w:fill="FFFFFF"/>
          <w:lang w:eastAsia="en-US"/>
        </w:rPr>
        <w:t>Духина</w:t>
      </w:r>
      <w:proofErr w:type="spellEnd"/>
      <w:r w:rsidRPr="0034249D">
        <w:rPr>
          <w:rFonts w:ascii="Times New Roman" w:eastAsiaTheme="minorHAnsi" w:hAnsi="Times New Roman" w:cs="Times New Roman"/>
          <w:spacing w:val="-10"/>
          <w:sz w:val="28"/>
          <w:szCs w:val="28"/>
          <w:shd w:val="clear" w:color="auto" w:fill="FFFFFF"/>
          <w:lang w:eastAsia="en-US"/>
        </w:rPr>
        <w:t xml:space="preserve"> Татьяна Леонидовна.</w:t>
      </w:r>
    </w:p>
    <w:p w14:paraId="3B58A4D4" w14:textId="77777777" w:rsidR="0034249D" w:rsidRPr="0034249D" w:rsidRDefault="0034249D" w:rsidP="0034249D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pacing w:val="-10"/>
          <w:sz w:val="16"/>
          <w:szCs w:val="16"/>
          <w:shd w:val="clear" w:color="auto" w:fill="FFFFFF"/>
          <w:lang w:eastAsia="en-US"/>
        </w:rPr>
      </w:pPr>
    </w:p>
    <w:p w14:paraId="52B83DA5" w14:textId="77777777" w:rsidR="0034249D" w:rsidRPr="0034249D" w:rsidRDefault="0034249D" w:rsidP="0034249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pacing w:val="-10"/>
          <w:sz w:val="28"/>
          <w:szCs w:val="28"/>
          <w:shd w:val="clear" w:color="auto" w:fill="FFFFFF"/>
          <w:lang w:eastAsia="en-US"/>
        </w:rPr>
      </w:pPr>
      <w:r w:rsidRPr="0034249D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shd w:val="clear" w:color="auto" w:fill="FFFFFF"/>
          <w:lang w:eastAsia="en-US"/>
        </w:rPr>
        <w:t>Электронный адрес для связи:</w:t>
      </w:r>
      <w:r w:rsidRPr="0034249D">
        <w:rPr>
          <w:rFonts w:eastAsiaTheme="minorHAnsi"/>
          <w:lang w:eastAsia="en-US"/>
        </w:rPr>
        <w:t xml:space="preserve"> </w:t>
      </w:r>
      <w:hyperlink r:id="rId17" w:tooltip="mailto:tat.dukhina@gmail.com" w:history="1">
        <w:r w:rsidRPr="0034249D">
          <w:rPr>
            <w:rFonts w:ascii="Times New Roman" w:eastAsiaTheme="minorHAnsi" w:hAnsi="Times New Roman" w:cs="Times New Roman"/>
            <w:i/>
            <w:iCs/>
            <w:color w:val="0000FF" w:themeColor="hyperlink"/>
            <w:spacing w:val="-10"/>
            <w:sz w:val="28"/>
            <w:szCs w:val="28"/>
            <w:u w:val="single"/>
            <w:shd w:val="clear" w:color="auto" w:fill="FFFFFF"/>
            <w:lang w:val="en-US" w:eastAsia="en-US"/>
          </w:rPr>
          <w:t>t</w:t>
        </w:r>
        <w:r w:rsidRPr="0034249D">
          <w:rPr>
            <w:rFonts w:ascii="Times New Roman" w:eastAsiaTheme="minorHAnsi" w:hAnsi="Times New Roman" w:cs="Times New Roman"/>
            <w:i/>
            <w:iCs/>
            <w:color w:val="0000FF" w:themeColor="hyperlink"/>
            <w:spacing w:val="-10"/>
            <w:sz w:val="28"/>
            <w:szCs w:val="28"/>
            <w:u w:val="single"/>
            <w:shd w:val="clear" w:color="auto" w:fill="FFFFFF"/>
            <w:lang w:eastAsia="en-US"/>
          </w:rPr>
          <w:t>at.dukhina@gmail.com</w:t>
        </w:r>
      </w:hyperlink>
    </w:p>
    <w:p w14:paraId="0121BA9D" w14:textId="77777777" w:rsidR="0034249D" w:rsidRPr="0034249D" w:rsidRDefault="0034249D" w:rsidP="0034249D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</w:pPr>
      <w:r w:rsidRPr="0034249D">
        <w:rPr>
          <w:rFonts w:ascii="Times New Roman" w:eastAsiaTheme="minorHAnsi" w:hAnsi="Times New Roman" w:cs="Times New Roman"/>
          <w:color w:val="000000"/>
          <w:spacing w:val="-10"/>
          <w:sz w:val="28"/>
          <w:szCs w:val="28"/>
          <w:shd w:val="clear" w:color="auto" w:fill="FFFFFF"/>
          <w:lang w:eastAsia="en-US"/>
        </w:rPr>
        <w:t>с 12:00 до 18:00 кроме среды и воскресенья</w:t>
      </w:r>
    </w:p>
    <w:p w14:paraId="0600BA15" w14:textId="77777777" w:rsidR="0034249D" w:rsidRPr="0034249D" w:rsidRDefault="0034249D" w:rsidP="0034249D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pacing w:val="-10"/>
          <w:sz w:val="28"/>
          <w:szCs w:val="28"/>
          <w:shd w:val="clear" w:color="auto" w:fill="FFFFFF"/>
          <w:lang w:eastAsia="en-US"/>
        </w:rPr>
      </w:pPr>
    </w:p>
    <w:p w14:paraId="7DB7BCD7" w14:textId="26C8172D" w:rsidR="00185855" w:rsidRPr="00772ED8" w:rsidRDefault="00185855" w:rsidP="00251DE1">
      <w:pPr>
        <w:rPr>
          <w:rStyle w:val="32"/>
          <w:b w:val="0"/>
          <w:color w:val="000000"/>
          <w:sz w:val="28"/>
          <w:szCs w:val="28"/>
        </w:rPr>
      </w:pPr>
    </w:p>
    <w:sectPr w:rsidR="00185855" w:rsidRPr="00772ED8">
      <w:footerReference w:type="default" r:id="rId18"/>
      <w:pgSz w:w="11906" w:h="16838"/>
      <w:pgMar w:top="102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4E94D" w14:textId="77777777" w:rsidR="00145C3D" w:rsidRDefault="00145C3D">
      <w:pPr>
        <w:spacing w:after="0" w:line="240" w:lineRule="auto"/>
      </w:pPr>
      <w:r>
        <w:separator/>
      </w:r>
    </w:p>
  </w:endnote>
  <w:endnote w:type="continuationSeparator" w:id="0">
    <w:p w14:paraId="47AAEA4C" w14:textId="77777777" w:rsidR="00145C3D" w:rsidRDefault="0014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492114"/>
      <w:docPartObj>
        <w:docPartGallery w:val="Page Numbers (Bottom of Page)"/>
        <w:docPartUnique/>
      </w:docPartObj>
    </w:sdtPr>
    <w:sdtEndPr/>
    <w:sdtContent>
      <w:p w14:paraId="52206DFB" w14:textId="77777777" w:rsidR="0034249D" w:rsidRDefault="0034249D">
        <w:pPr>
          <w:pStyle w:val="af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0A6">
          <w:rPr>
            <w:noProof/>
          </w:rPr>
          <w:t>2</w:t>
        </w:r>
        <w:r>
          <w:fldChar w:fldCharType="end"/>
        </w:r>
      </w:p>
    </w:sdtContent>
  </w:sdt>
  <w:p w14:paraId="4128180A" w14:textId="77777777" w:rsidR="0034249D" w:rsidRDefault="0034249D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58EA2" w14:textId="77777777" w:rsidR="00145C3D" w:rsidRDefault="00145C3D">
      <w:pPr>
        <w:spacing w:after="0" w:line="240" w:lineRule="auto"/>
      </w:pPr>
      <w:r>
        <w:separator/>
      </w:r>
    </w:p>
  </w:footnote>
  <w:footnote w:type="continuationSeparator" w:id="0">
    <w:p w14:paraId="0CCFBD7A" w14:textId="77777777" w:rsidR="00145C3D" w:rsidRDefault="00145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415D"/>
    <w:multiLevelType w:val="hybridMultilevel"/>
    <w:tmpl w:val="BEE4C50A"/>
    <w:lvl w:ilvl="0" w:tplc="AE685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A33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FC8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81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2AF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62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23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437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0A6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EC3"/>
    <w:multiLevelType w:val="hybridMultilevel"/>
    <w:tmpl w:val="6A188FA6"/>
    <w:lvl w:ilvl="0" w:tplc="586C7A90">
      <w:start w:val="1"/>
      <w:numFmt w:val="bullet"/>
      <w:lvlText w:val="•"/>
      <w:lvlJc w:val="left"/>
    </w:lvl>
    <w:lvl w:ilvl="1" w:tplc="5EAC6974">
      <w:start w:val="1"/>
      <w:numFmt w:val="decimal"/>
      <w:lvlText w:val=""/>
      <w:lvlJc w:val="left"/>
    </w:lvl>
    <w:lvl w:ilvl="2" w:tplc="1B6673D6">
      <w:start w:val="1"/>
      <w:numFmt w:val="decimal"/>
      <w:lvlText w:val=""/>
      <w:lvlJc w:val="left"/>
    </w:lvl>
    <w:lvl w:ilvl="3" w:tplc="6A7CB2DC">
      <w:start w:val="1"/>
      <w:numFmt w:val="decimal"/>
      <w:lvlText w:val=""/>
      <w:lvlJc w:val="left"/>
    </w:lvl>
    <w:lvl w:ilvl="4" w:tplc="39D04AD4">
      <w:start w:val="1"/>
      <w:numFmt w:val="decimal"/>
      <w:lvlText w:val=""/>
      <w:lvlJc w:val="left"/>
    </w:lvl>
    <w:lvl w:ilvl="5" w:tplc="1908A7C2">
      <w:start w:val="1"/>
      <w:numFmt w:val="decimal"/>
      <w:lvlText w:val=""/>
      <w:lvlJc w:val="left"/>
    </w:lvl>
    <w:lvl w:ilvl="6" w:tplc="5E403FA0">
      <w:start w:val="1"/>
      <w:numFmt w:val="decimal"/>
      <w:lvlText w:val=""/>
      <w:lvlJc w:val="left"/>
    </w:lvl>
    <w:lvl w:ilvl="7" w:tplc="28DCDB24">
      <w:start w:val="1"/>
      <w:numFmt w:val="decimal"/>
      <w:lvlText w:val=""/>
      <w:lvlJc w:val="left"/>
    </w:lvl>
    <w:lvl w:ilvl="8" w:tplc="936ACF86">
      <w:start w:val="1"/>
      <w:numFmt w:val="decimal"/>
      <w:lvlText w:val=""/>
      <w:lvlJc w:val="left"/>
    </w:lvl>
  </w:abstractNum>
  <w:abstractNum w:abstractNumId="2">
    <w:nsid w:val="0CE85E40"/>
    <w:multiLevelType w:val="hybridMultilevel"/>
    <w:tmpl w:val="098EDAD2"/>
    <w:lvl w:ilvl="0" w:tplc="4AD07CC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A6B4C5B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DC60ECB0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4CA9A3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6CAEBB82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028AE7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62E674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E8DE30E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D840E0C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E5D478F"/>
    <w:multiLevelType w:val="hybridMultilevel"/>
    <w:tmpl w:val="FEE8B2C8"/>
    <w:lvl w:ilvl="0" w:tplc="1778C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637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04DCD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230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0B238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6F087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AFC24B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00A60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C70EA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FE34DC"/>
    <w:multiLevelType w:val="hybridMultilevel"/>
    <w:tmpl w:val="3C40EC88"/>
    <w:lvl w:ilvl="0" w:tplc="B0C28C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760D75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6780AD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4F2C72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C7C233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FDCDEB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EC6AC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D1CA6A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D0E9E5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6B7D0D"/>
    <w:multiLevelType w:val="hybridMultilevel"/>
    <w:tmpl w:val="50DC7F70"/>
    <w:lvl w:ilvl="0" w:tplc="4B265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ED5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CCE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87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8C4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F6F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41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4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8E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35C92"/>
    <w:multiLevelType w:val="hybridMultilevel"/>
    <w:tmpl w:val="424A8118"/>
    <w:lvl w:ilvl="0" w:tplc="056C8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0EB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F09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41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66D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105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8B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6C6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E1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33159"/>
    <w:multiLevelType w:val="hybridMultilevel"/>
    <w:tmpl w:val="AA5AB962"/>
    <w:lvl w:ilvl="0" w:tplc="8EB6715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2E649C4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7A2E9F34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3" w:tplc="0C16F6B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5C524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BACE38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D1347854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B262F29C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A04FA8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A643317"/>
    <w:multiLevelType w:val="hybridMultilevel"/>
    <w:tmpl w:val="5CCC7884"/>
    <w:lvl w:ilvl="0" w:tplc="E6DC4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ECC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566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AD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60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27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E0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412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69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B129D"/>
    <w:multiLevelType w:val="hybridMultilevel"/>
    <w:tmpl w:val="711EF5E8"/>
    <w:lvl w:ilvl="0" w:tplc="4F2A6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027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0A7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C8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C52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07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A0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205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0A2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B454E"/>
    <w:multiLevelType w:val="hybridMultilevel"/>
    <w:tmpl w:val="1142723C"/>
    <w:lvl w:ilvl="0" w:tplc="F5A8D678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7A94DFDC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8938CB26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F7CABA92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F0C8370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F578A6E2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C0E6E8D8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D4E8696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C464AE0A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1EB11C3D"/>
    <w:multiLevelType w:val="hybridMultilevel"/>
    <w:tmpl w:val="031A3920"/>
    <w:lvl w:ilvl="0" w:tplc="034268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2BE036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EC0F3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B5CC02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C54AF5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76C2B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03CDDB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DCC94D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260A68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73A15BD"/>
    <w:multiLevelType w:val="hybridMultilevel"/>
    <w:tmpl w:val="3B22D7C6"/>
    <w:lvl w:ilvl="0" w:tplc="6B284DB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C2A553C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86E1DF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D97AA8F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8FC63A9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B700130A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DFA4255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3062F8E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C9B4B9F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CDE098A"/>
    <w:multiLevelType w:val="hybridMultilevel"/>
    <w:tmpl w:val="5C2C9032"/>
    <w:lvl w:ilvl="0" w:tplc="32100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8C95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C2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E4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254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5C6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E9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2CE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00B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95E02"/>
    <w:multiLevelType w:val="hybridMultilevel"/>
    <w:tmpl w:val="72EC5FD4"/>
    <w:lvl w:ilvl="0" w:tplc="DC4E2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BAD7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DE23B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9804A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084CB5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E48F3E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D619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71072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BB855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884EF0"/>
    <w:multiLevelType w:val="hybridMultilevel"/>
    <w:tmpl w:val="1F94CB6C"/>
    <w:lvl w:ilvl="0" w:tplc="77CA241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EE7E15A4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AAD405E6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BE2C424C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BD42383C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9FC85C60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612C6C4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AE49064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D4E60BDE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352A5652"/>
    <w:multiLevelType w:val="hybridMultilevel"/>
    <w:tmpl w:val="A0D6B160"/>
    <w:lvl w:ilvl="0" w:tplc="52F02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CD7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CF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6F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C22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AD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AE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223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8D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95C88"/>
    <w:multiLevelType w:val="hybridMultilevel"/>
    <w:tmpl w:val="39C24918"/>
    <w:lvl w:ilvl="0" w:tplc="9B4EAB1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44E3C2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C7CE80E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A0208F6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7B8BAE2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E3CEEA4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A6F8E714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8F8EC81E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A2866C8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3CF828F9"/>
    <w:multiLevelType w:val="hybridMultilevel"/>
    <w:tmpl w:val="2604C3D8"/>
    <w:lvl w:ilvl="0" w:tplc="D13C61F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926249D4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21CF19E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CC7676A2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BCC8FCE8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7E4CDD8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7AA8247E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5E84680E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1E0B80A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42DD662E"/>
    <w:multiLevelType w:val="hybridMultilevel"/>
    <w:tmpl w:val="5ED68DF4"/>
    <w:lvl w:ilvl="0" w:tplc="36945B20">
      <w:start w:val="1"/>
      <w:numFmt w:val="bullet"/>
      <w:lvlText w:val="•"/>
      <w:lvlJc w:val="left"/>
      <w:pPr>
        <w:ind w:left="930" w:hanging="570"/>
      </w:pPr>
      <w:rPr>
        <w:rFonts w:ascii="Times New Roman" w:eastAsiaTheme="minorEastAsia" w:hAnsi="Times New Roman" w:cs="Times New Roman" w:hint="default"/>
      </w:rPr>
    </w:lvl>
    <w:lvl w:ilvl="1" w:tplc="3E48AA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8C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0C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8F5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89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AC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85D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60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6497"/>
    <w:multiLevelType w:val="hybridMultilevel"/>
    <w:tmpl w:val="78CE05AA"/>
    <w:lvl w:ilvl="0" w:tplc="A1C81E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7B2C6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94D8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3811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8CBD8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75459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D62D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ED2F6B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18781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434F5D"/>
    <w:multiLevelType w:val="hybridMultilevel"/>
    <w:tmpl w:val="DADA5AEC"/>
    <w:lvl w:ilvl="0" w:tplc="71FEAF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D4EC3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32F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A6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2F5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04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ED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C0C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80C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F3215"/>
    <w:multiLevelType w:val="hybridMultilevel"/>
    <w:tmpl w:val="1D5A4FF2"/>
    <w:lvl w:ilvl="0" w:tplc="659C812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A53A2DC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72825F2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AF8CB0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90AA4330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BCEBF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3C4EBC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6A86F95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9201B8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730506C"/>
    <w:multiLevelType w:val="hybridMultilevel"/>
    <w:tmpl w:val="1F80B6FE"/>
    <w:lvl w:ilvl="0" w:tplc="B65A5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239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92E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EB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E70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106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06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675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8E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373979"/>
    <w:multiLevelType w:val="hybridMultilevel"/>
    <w:tmpl w:val="04190021"/>
    <w:lvl w:ilvl="0" w:tplc="1976470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71F2D4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C1AB16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6B658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3CADDC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968C1A8A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9A2297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5C48D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7EC4A05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4DEC20EE"/>
    <w:multiLevelType w:val="hybridMultilevel"/>
    <w:tmpl w:val="1CE60858"/>
    <w:lvl w:ilvl="0" w:tplc="582CE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8C6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CD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2C5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8E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CF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0EB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F63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C816B2"/>
    <w:multiLevelType w:val="hybridMultilevel"/>
    <w:tmpl w:val="C72A3DF8"/>
    <w:lvl w:ilvl="0" w:tplc="E6EED4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D385B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54C9F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5688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8E84E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B1AC8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8891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7C298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69C62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EF4374C"/>
    <w:multiLevelType w:val="hybridMultilevel"/>
    <w:tmpl w:val="4D24F4B8"/>
    <w:lvl w:ilvl="0" w:tplc="F6DE564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6E14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B96DFD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350566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3B6303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A7E87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0E7BA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9A7DC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046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0506017"/>
    <w:multiLevelType w:val="hybridMultilevel"/>
    <w:tmpl w:val="3314F514"/>
    <w:lvl w:ilvl="0" w:tplc="BFD6E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81D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A4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E2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224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A2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08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C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A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4A4651"/>
    <w:multiLevelType w:val="hybridMultilevel"/>
    <w:tmpl w:val="CB006360"/>
    <w:lvl w:ilvl="0" w:tplc="E0B8757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38C63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FE628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57A3C0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522A61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28224B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7EAD6A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9AA25A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0727B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2CF26CB"/>
    <w:multiLevelType w:val="hybridMultilevel"/>
    <w:tmpl w:val="06BEE22E"/>
    <w:lvl w:ilvl="0" w:tplc="C158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0CF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2E0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9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473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04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81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8CF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805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636E6"/>
    <w:multiLevelType w:val="hybridMultilevel"/>
    <w:tmpl w:val="CC0462C2"/>
    <w:lvl w:ilvl="0" w:tplc="1A266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C2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8A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41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03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E3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08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23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27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BA047B"/>
    <w:multiLevelType w:val="hybridMultilevel"/>
    <w:tmpl w:val="3BFA314A"/>
    <w:lvl w:ilvl="0" w:tplc="33FA71B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29887C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5E23C8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B122FA4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C442BA7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9B0CAF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EE16822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BABA10D8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88663A3A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60696DDB"/>
    <w:multiLevelType w:val="hybridMultilevel"/>
    <w:tmpl w:val="96943BA4"/>
    <w:lvl w:ilvl="0" w:tplc="4EDCE0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EEB0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7004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4481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8856C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0872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BC50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2A45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BC0C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562778"/>
    <w:multiLevelType w:val="hybridMultilevel"/>
    <w:tmpl w:val="CBE80140"/>
    <w:lvl w:ilvl="0" w:tplc="59E4D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09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E43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CA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6AA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E0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A0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4C8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C26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0A0065"/>
    <w:multiLevelType w:val="hybridMultilevel"/>
    <w:tmpl w:val="87E62B5A"/>
    <w:lvl w:ilvl="0" w:tplc="A26EED5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326F248">
      <w:start w:val="1"/>
      <w:numFmt w:val="bullet"/>
      <w:lvlText w:val=""/>
      <w:lvlJc w:val="left"/>
      <w:pPr>
        <w:ind w:left="1364" w:hanging="360"/>
      </w:pPr>
      <w:rPr>
        <w:rFonts w:ascii="Symbol" w:eastAsia="Calibri" w:hAnsi="Symbol" w:cs="Times New Roman" w:hint="default"/>
      </w:rPr>
    </w:lvl>
    <w:lvl w:ilvl="2" w:tplc="7DD4D4F8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CD9C9530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CC2EAB5A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DC2E478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5A624D8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38C598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DC0BAB0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6CCF0F06"/>
    <w:multiLevelType w:val="hybridMultilevel"/>
    <w:tmpl w:val="0DD03096"/>
    <w:lvl w:ilvl="0" w:tplc="5164C59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676187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E7205B14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9C62F74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A932530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1B0C75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B802AC8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8110CB3C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61AA1E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>
    <w:nsid w:val="6DA813BA"/>
    <w:multiLevelType w:val="hybridMultilevel"/>
    <w:tmpl w:val="FAEE0F12"/>
    <w:lvl w:ilvl="0" w:tplc="662ADB6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D2212D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EDAE3A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730DE3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068CE3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D048FE3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8820B5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33045E8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BAC6A7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>
    <w:nsid w:val="6FE3169B"/>
    <w:multiLevelType w:val="hybridMultilevel"/>
    <w:tmpl w:val="F4CAA690"/>
    <w:lvl w:ilvl="0" w:tplc="74B26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82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982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AD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2E1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40B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25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A06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883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AF1139"/>
    <w:multiLevelType w:val="hybridMultilevel"/>
    <w:tmpl w:val="DE3A0F2A"/>
    <w:lvl w:ilvl="0" w:tplc="29305CF4">
      <w:start w:val="1"/>
      <w:numFmt w:val="bullet"/>
      <w:lvlText w:val="•"/>
      <w:lvlJc w:val="left"/>
      <w:pPr>
        <w:ind w:left="1290" w:hanging="570"/>
      </w:pPr>
      <w:rPr>
        <w:rFonts w:ascii="Times New Roman" w:eastAsiaTheme="minorEastAsia" w:hAnsi="Times New Roman" w:cs="Times New Roman" w:hint="default"/>
      </w:rPr>
    </w:lvl>
    <w:lvl w:ilvl="1" w:tplc="5DF4B2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7401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3A6C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3270A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B9EE2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FC83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282A9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C02C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A235F37"/>
    <w:multiLevelType w:val="hybridMultilevel"/>
    <w:tmpl w:val="15A0FB5E"/>
    <w:lvl w:ilvl="0" w:tplc="D3143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32EA6E">
      <w:start w:val="1"/>
      <w:numFmt w:val="lowerLetter"/>
      <w:lvlText w:val="%2."/>
      <w:lvlJc w:val="left"/>
      <w:pPr>
        <w:ind w:left="1440" w:hanging="360"/>
      </w:pPr>
    </w:lvl>
    <w:lvl w:ilvl="2" w:tplc="3586DD30">
      <w:start w:val="1"/>
      <w:numFmt w:val="lowerRoman"/>
      <w:lvlText w:val="%3."/>
      <w:lvlJc w:val="right"/>
      <w:pPr>
        <w:ind w:left="2160" w:hanging="180"/>
      </w:pPr>
    </w:lvl>
    <w:lvl w:ilvl="3" w:tplc="F88CC55E">
      <w:start w:val="1"/>
      <w:numFmt w:val="decimal"/>
      <w:lvlText w:val="%4."/>
      <w:lvlJc w:val="left"/>
      <w:pPr>
        <w:ind w:left="2880" w:hanging="360"/>
      </w:pPr>
    </w:lvl>
    <w:lvl w:ilvl="4" w:tplc="4BCC2420">
      <w:start w:val="1"/>
      <w:numFmt w:val="lowerLetter"/>
      <w:lvlText w:val="%5."/>
      <w:lvlJc w:val="left"/>
      <w:pPr>
        <w:ind w:left="3600" w:hanging="360"/>
      </w:pPr>
    </w:lvl>
    <w:lvl w:ilvl="5" w:tplc="45F410D6">
      <w:start w:val="1"/>
      <w:numFmt w:val="lowerRoman"/>
      <w:lvlText w:val="%6."/>
      <w:lvlJc w:val="right"/>
      <w:pPr>
        <w:ind w:left="4320" w:hanging="180"/>
      </w:pPr>
    </w:lvl>
    <w:lvl w:ilvl="6" w:tplc="6546BE74">
      <w:start w:val="1"/>
      <w:numFmt w:val="decimal"/>
      <w:lvlText w:val="%7."/>
      <w:lvlJc w:val="left"/>
      <w:pPr>
        <w:ind w:left="5040" w:hanging="360"/>
      </w:pPr>
    </w:lvl>
    <w:lvl w:ilvl="7" w:tplc="FE280A68">
      <w:start w:val="1"/>
      <w:numFmt w:val="lowerLetter"/>
      <w:lvlText w:val="%8."/>
      <w:lvlJc w:val="left"/>
      <w:pPr>
        <w:ind w:left="5760" w:hanging="360"/>
      </w:pPr>
    </w:lvl>
    <w:lvl w:ilvl="8" w:tplc="7454584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853E24"/>
    <w:multiLevelType w:val="hybridMultilevel"/>
    <w:tmpl w:val="725E0324"/>
    <w:lvl w:ilvl="0" w:tplc="E2126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EFF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08B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A2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CFF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92F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89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4BB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AC6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2"/>
  </w:num>
  <w:num w:numId="4">
    <w:abstractNumId w:val="32"/>
  </w:num>
  <w:num w:numId="5">
    <w:abstractNumId w:val="22"/>
  </w:num>
  <w:num w:numId="6">
    <w:abstractNumId w:val="15"/>
  </w:num>
  <w:num w:numId="7">
    <w:abstractNumId w:val="14"/>
  </w:num>
  <w:num w:numId="8">
    <w:abstractNumId w:val="21"/>
  </w:num>
  <w:num w:numId="9">
    <w:abstractNumId w:val="12"/>
  </w:num>
  <w:num w:numId="10">
    <w:abstractNumId w:val="8"/>
  </w:num>
  <w:num w:numId="11">
    <w:abstractNumId w:val="20"/>
  </w:num>
  <w:num w:numId="12">
    <w:abstractNumId w:val="23"/>
  </w:num>
  <w:num w:numId="13">
    <w:abstractNumId w:val="7"/>
  </w:num>
  <w:num w:numId="14">
    <w:abstractNumId w:val="18"/>
  </w:num>
  <w:num w:numId="15">
    <w:abstractNumId w:val="27"/>
  </w:num>
  <w:num w:numId="16">
    <w:abstractNumId w:val="17"/>
  </w:num>
  <w:num w:numId="17">
    <w:abstractNumId w:val="28"/>
  </w:num>
  <w:num w:numId="18">
    <w:abstractNumId w:val="4"/>
  </w:num>
  <w:num w:numId="19">
    <w:abstractNumId w:val="34"/>
  </w:num>
  <w:num w:numId="20">
    <w:abstractNumId w:val="40"/>
  </w:num>
  <w:num w:numId="21">
    <w:abstractNumId w:val="24"/>
  </w:num>
  <w:num w:numId="22">
    <w:abstractNumId w:val="29"/>
  </w:num>
  <w:num w:numId="23">
    <w:abstractNumId w:val="0"/>
  </w:num>
  <w:num w:numId="24">
    <w:abstractNumId w:val="3"/>
  </w:num>
  <w:num w:numId="25">
    <w:abstractNumId w:val="11"/>
  </w:num>
  <w:num w:numId="26">
    <w:abstractNumId w:val="41"/>
  </w:num>
  <w:num w:numId="27">
    <w:abstractNumId w:val="30"/>
  </w:num>
  <w:num w:numId="28">
    <w:abstractNumId w:val="1"/>
  </w:num>
  <w:num w:numId="29">
    <w:abstractNumId w:val="6"/>
  </w:num>
  <w:num w:numId="30">
    <w:abstractNumId w:val="5"/>
  </w:num>
  <w:num w:numId="31">
    <w:abstractNumId w:val="19"/>
  </w:num>
  <w:num w:numId="32">
    <w:abstractNumId w:val="39"/>
  </w:num>
  <w:num w:numId="33">
    <w:abstractNumId w:val="26"/>
  </w:num>
  <w:num w:numId="34">
    <w:abstractNumId w:val="31"/>
  </w:num>
  <w:num w:numId="35">
    <w:abstractNumId w:val="9"/>
  </w:num>
  <w:num w:numId="36">
    <w:abstractNumId w:val="13"/>
  </w:num>
  <w:num w:numId="37">
    <w:abstractNumId w:val="25"/>
  </w:num>
  <w:num w:numId="38">
    <w:abstractNumId w:val="16"/>
  </w:num>
  <w:num w:numId="39">
    <w:abstractNumId w:val="35"/>
  </w:num>
  <w:num w:numId="40">
    <w:abstractNumId w:val="33"/>
  </w:num>
  <w:num w:numId="41">
    <w:abstractNumId w:val="1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55"/>
    <w:rsid w:val="00037AEA"/>
    <w:rsid w:val="00145C3D"/>
    <w:rsid w:val="00185855"/>
    <w:rsid w:val="0021181E"/>
    <w:rsid w:val="002238BC"/>
    <w:rsid w:val="0023331D"/>
    <w:rsid w:val="002418FC"/>
    <w:rsid w:val="002440E6"/>
    <w:rsid w:val="00251DE1"/>
    <w:rsid w:val="0034249D"/>
    <w:rsid w:val="003877FC"/>
    <w:rsid w:val="003923C5"/>
    <w:rsid w:val="004676FE"/>
    <w:rsid w:val="00505CAC"/>
    <w:rsid w:val="00614462"/>
    <w:rsid w:val="00642D2D"/>
    <w:rsid w:val="006770A6"/>
    <w:rsid w:val="006845BE"/>
    <w:rsid w:val="00686CF8"/>
    <w:rsid w:val="00693A3F"/>
    <w:rsid w:val="006A6768"/>
    <w:rsid w:val="006C5876"/>
    <w:rsid w:val="006D32E9"/>
    <w:rsid w:val="00717F76"/>
    <w:rsid w:val="00727326"/>
    <w:rsid w:val="00747A90"/>
    <w:rsid w:val="00772ED8"/>
    <w:rsid w:val="007737F0"/>
    <w:rsid w:val="007A7C9B"/>
    <w:rsid w:val="007D536D"/>
    <w:rsid w:val="008527FC"/>
    <w:rsid w:val="008B50A6"/>
    <w:rsid w:val="008D2171"/>
    <w:rsid w:val="008E47EA"/>
    <w:rsid w:val="00A22FA6"/>
    <w:rsid w:val="00AC6F4E"/>
    <w:rsid w:val="00B9191C"/>
    <w:rsid w:val="00C01F46"/>
    <w:rsid w:val="00C27071"/>
    <w:rsid w:val="00CA6630"/>
    <w:rsid w:val="00D13E3A"/>
    <w:rsid w:val="00DB68DB"/>
    <w:rsid w:val="00E54E2E"/>
    <w:rsid w:val="00E802E9"/>
    <w:rsid w:val="00EF45D8"/>
    <w:rsid w:val="00F42919"/>
    <w:rsid w:val="00FB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D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24">
    <w:name w:val="Основной текст (2)_"/>
    <w:link w:val="25"/>
    <w:uiPriority w:val="9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2pt">
    <w:name w:val="Основной текст (2) + 12 pt"/>
    <w:uiPriority w:val="99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after="540" w:line="290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2">
    <w:name w:val="Основной текст (3)_"/>
    <w:link w:val="33"/>
    <w:uiPriority w:val="99"/>
    <w:rPr>
      <w:rFonts w:ascii="Times New Roman" w:hAnsi="Times New Roman" w:cs="Times New Roman"/>
      <w:b/>
      <w:bCs/>
      <w:spacing w:val="-10"/>
      <w:sz w:val="46"/>
      <w:szCs w:val="4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widowControl w:val="0"/>
      <w:shd w:val="clear" w:color="auto" w:fill="FFFFFF"/>
      <w:spacing w:before="3360" w:after="360" w:line="562" w:lineRule="exact"/>
      <w:jc w:val="center"/>
    </w:pPr>
    <w:rPr>
      <w:rFonts w:ascii="Times New Roman" w:hAnsi="Times New Roman" w:cs="Times New Roman"/>
      <w:b/>
      <w:bCs/>
      <w:spacing w:val="-10"/>
      <w:sz w:val="46"/>
      <w:szCs w:val="46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namer">
    <w:name w:val="namer"/>
    <w:basedOn w:val="a0"/>
  </w:style>
  <w:style w:type="paragraph" w:styleId="af8">
    <w:name w:val="Body Text"/>
    <w:basedOn w:val="a"/>
    <w:link w:val="af9"/>
    <w:uiPriority w:val="99"/>
    <w:semiHidden/>
    <w:unhideWhenUsed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Строгий1"/>
    <w:link w:val="af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ff">
    <w:name w:val="Strong"/>
    <w:link w:val="12"/>
    <w:qFormat/>
    <w:rPr>
      <w:rFonts w:ascii="Times New Roman" w:eastAsia="Times New Roman" w:hAnsi="Times New Roman" w:cs="Times New Roman"/>
      <w:b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24">
    <w:name w:val="Основной текст (2)_"/>
    <w:link w:val="25"/>
    <w:uiPriority w:val="9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2pt">
    <w:name w:val="Основной текст (2) + 12 pt"/>
    <w:uiPriority w:val="99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after="540" w:line="290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2">
    <w:name w:val="Основной текст (3)_"/>
    <w:link w:val="33"/>
    <w:uiPriority w:val="99"/>
    <w:rPr>
      <w:rFonts w:ascii="Times New Roman" w:hAnsi="Times New Roman" w:cs="Times New Roman"/>
      <w:b/>
      <w:bCs/>
      <w:spacing w:val="-10"/>
      <w:sz w:val="46"/>
      <w:szCs w:val="4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widowControl w:val="0"/>
      <w:shd w:val="clear" w:color="auto" w:fill="FFFFFF"/>
      <w:spacing w:before="3360" w:after="360" w:line="562" w:lineRule="exact"/>
      <w:jc w:val="center"/>
    </w:pPr>
    <w:rPr>
      <w:rFonts w:ascii="Times New Roman" w:hAnsi="Times New Roman" w:cs="Times New Roman"/>
      <w:b/>
      <w:bCs/>
      <w:spacing w:val="-10"/>
      <w:sz w:val="46"/>
      <w:szCs w:val="46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namer">
    <w:name w:val="namer"/>
    <w:basedOn w:val="a0"/>
  </w:style>
  <w:style w:type="paragraph" w:styleId="af8">
    <w:name w:val="Body Text"/>
    <w:basedOn w:val="a"/>
    <w:link w:val="af9"/>
    <w:uiPriority w:val="99"/>
    <w:semiHidden/>
    <w:unhideWhenUsed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Строгий1"/>
    <w:link w:val="af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ff">
    <w:name w:val="Strong"/>
    <w:link w:val="12"/>
    <w:qFormat/>
    <w:rPr>
      <w:rFonts w:ascii="Times New Roman" w:eastAsia="Times New Roman" w:hAnsi="Times New Roman" w:cs="Times New Roman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yandex.ru/u/682f35a7f47e739d640f87e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shi.info/" TargetMode="External"/><Relationship Id="rId17" Type="http://schemas.openxmlformats.org/officeDocument/2006/relationships/hyperlink" Target="mailto:tat.dukhin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shi.info/fes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zdshi_khimk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yandex.ru/u/682f35a7f47e739d640f87e6" TargetMode="External"/><Relationship Id="rId10" Type="http://schemas.openxmlformats.org/officeDocument/2006/relationships/hyperlink" Target="https://vk.com/zdshi__khimk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82f35a7f47e739d640f87e6" TargetMode="External"/><Relationship Id="rId14" Type="http://schemas.openxmlformats.org/officeDocument/2006/relationships/hyperlink" Target="https://forms.yandex.ru/u/682f35a7f47e739d640f87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0077F-FEB2-4496-9571-551AC216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5</cp:revision>
  <dcterms:created xsi:type="dcterms:W3CDTF">2026-02-05T05:28:00Z</dcterms:created>
  <dcterms:modified xsi:type="dcterms:W3CDTF">2026-02-05T05:44:00Z</dcterms:modified>
</cp:coreProperties>
</file>